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75" w:rsidRPr="0031271E" w:rsidRDefault="00622F75" w:rsidP="0031271E">
      <w:pPr>
        <w:pStyle w:val="BlockLine"/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1271E" w:rsidRPr="00C535B1" w:rsidTr="0031271E">
        <w:tc>
          <w:tcPr>
            <w:tcW w:w="1728" w:type="dxa"/>
            <w:shd w:val="clear" w:color="auto" w:fill="auto"/>
          </w:tcPr>
          <w:p w:rsidR="0031271E" w:rsidRPr="001B4721" w:rsidRDefault="001B4721" w:rsidP="0031271E">
            <w:pPr>
              <w:pStyle w:val="Ttulo5"/>
              <w:rPr>
                <w:lang w:val="es-CL"/>
              </w:rPr>
            </w:pPr>
            <w:r>
              <w:rPr>
                <w:lang w:val="es-CL"/>
              </w:rPr>
              <w:t>Antecedentes Corporativos</w:t>
            </w:r>
          </w:p>
        </w:tc>
        <w:tc>
          <w:tcPr>
            <w:tcW w:w="7740" w:type="dxa"/>
            <w:shd w:val="clear" w:color="auto" w:fill="auto"/>
          </w:tcPr>
          <w:p w:rsidR="00C45411" w:rsidRPr="001B4721" w:rsidRDefault="00B17AD6" w:rsidP="00C45411">
            <w:pPr>
              <w:pStyle w:val="Textodebloque"/>
              <w:rPr>
                <w:lang w:val="es-CL"/>
              </w:rPr>
            </w:pPr>
            <w:r>
              <w:rPr>
                <w:lang w:val="es-CL"/>
              </w:rPr>
              <w:t xml:space="preserve">A continuación se proporcionan los antecedentes en relación a la </w:t>
            </w:r>
            <w:r w:rsidR="001B4721">
              <w:rPr>
                <w:lang w:val="es-CL"/>
              </w:rPr>
              <w:t xml:space="preserve">Compañía de Seguros </w:t>
            </w:r>
            <w:r>
              <w:rPr>
                <w:lang w:val="es-CL"/>
              </w:rPr>
              <w:t xml:space="preserve">Buena </w:t>
            </w:r>
            <w:r w:rsidR="001B4721">
              <w:rPr>
                <w:lang w:val="es-CL"/>
              </w:rPr>
              <w:t>Vida</w:t>
            </w:r>
            <w:r>
              <w:rPr>
                <w:lang w:val="es-CL"/>
              </w:rPr>
              <w:t xml:space="preserve"> Nueva</w:t>
            </w:r>
            <w:r w:rsidR="00C45411" w:rsidRPr="001B4721">
              <w:rPr>
                <w:lang w:val="es-CL"/>
              </w:rPr>
              <w:t>:</w:t>
            </w:r>
          </w:p>
          <w:p w:rsidR="00C45411" w:rsidRPr="001B4721" w:rsidRDefault="00C45411" w:rsidP="00C45411">
            <w:pPr>
              <w:pStyle w:val="Textodebloque"/>
              <w:rPr>
                <w:lang w:val="es-CL"/>
              </w:rPr>
            </w:pPr>
          </w:p>
          <w:p w:rsidR="00C45411" w:rsidRPr="001B4721" w:rsidRDefault="008C3F7A" w:rsidP="00C45411">
            <w:pPr>
              <w:pStyle w:val="BulletText1"/>
              <w:rPr>
                <w:lang w:val="es-CL"/>
              </w:rPr>
            </w:pPr>
            <w:r>
              <w:rPr>
                <w:lang w:val="es-CL"/>
              </w:rPr>
              <w:t>L</w:t>
            </w:r>
            <w:r w:rsidR="001B4721">
              <w:rPr>
                <w:lang w:val="es-CL"/>
              </w:rPr>
              <w:t xml:space="preserve">a compañía </w:t>
            </w:r>
            <w:r w:rsidR="004D67E5">
              <w:rPr>
                <w:lang w:val="es-CL"/>
              </w:rPr>
              <w:t>fusionada</w:t>
            </w:r>
            <w:r w:rsidR="00C45411" w:rsidRPr="001B4721">
              <w:rPr>
                <w:lang w:val="es-CL"/>
              </w:rPr>
              <w:t xml:space="preserve">, </w:t>
            </w:r>
            <w:r w:rsidR="001B4721">
              <w:rPr>
                <w:lang w:val="es-CL"/>
              </w:rPr>
              <w:t>Buena</w:t>
            </w:r>
            <w:r w:rsidR="00C45411" w:rsidRPr="001B4721">
              <w:rPr>
                <w:lang w:val="es-CL"/>
              </w:rPr>
              <w:t xml:space="preserve"> </w:t>
            </w:r>
            <w:r w:rsidR="001B4721">
              <w:rPr>
                <w:lang w:val="es-CL"/>
              </w:rPr>
              <w:t>Vida</w:t>
            </w:r>
            <w:r>
              <w:rPr>
                <w:lang w:val="es-CL"/>
              </w:rPr>
              <w:t xml:space="preserve"> Nueva</w:t>
            </w:r>
            <w:r w:rsidR="00C45411" w:rsidRPr="001B4721">
              <w:rPr>
                <w:lang w:val="es-CL"/>
              </w:rPr>
              <w:t xml:space="preserve">, </w:t>
            </w:r>
            <w:r w:rsidR="001B4721">
              <w:rPr>
                <w:lang w:val="es-CL"/>
              </w:rPr>
              <w:t>fue</w:t>
            </w:r>
            <w:r w:rsidR="00C45411" w:rsidRPr="001B4721">
              <w:rPr>
                <w:lang w:val="es-CL"/>
              </w:rPr>
              <w:t xml:space="preserve"> cread</w:t>
            </w:r>
            <w:r w:rsidR="001B4721">
              <w:rPr>
                <w:lang w:val="es-CL"/>
              </w:rPr>
              <w:t>a</w:t>
            </w:r>
            <w:r w:rsidR="006F4A98">
              <w:rPr>
                <w:lang w:val="es-CL"/>
              </w:rPr>
              <w:t xml:space="preserve"> </w:t>
            </w:r>
            <w:r w:rsidR="004D67E5">
              <w:rPr>
                <w:lang w:val="es-CL"/>
              </w:rPr>
              <w:t>por</w:t>
            </w:r>
            <w:r w:rsidR="006F4A98">
              <w:rPr>
                <w:lang w:val="es-CL"/>
              </w:rPr>
              <w:t xml:space="preserve"> </w:t>
            </w:r>
            <w:r w:rsidRPr="001B4721">
              <w:rPr>
                <w:lang w:val="es-CL"/>
              </w:rPr>
              <w:t>carta patente emitida el 31 de diciembre de 1990</w:t>
            </w:r>
            <w:r w:rsidR="006F4A98">
              <w:rPr>
                <w:lang w:val="es-CL"/>
              </w:rPr>
              <w:t>.</w:t>
            </w:r>
          </w:p>
          <w:p w:rsidR="00C45411" w:rsidRPr="001B4721" w:rsidRDefault="001B4721" w:rsidP="00C45411">
            <w:pPr>
              <w:pStyle w:val="BulletText1"/>
              <w:rPr>
                <w:lang w:val="es-CL"/>
              </w:rPr>
            </w:pPr>
            <w:r w:rsidRPr="001B4721">
              <w:rPr>
                <w:lang w:val="es-CL"/>
              </w:rPr>
              <w:t>Las compañías</w:t>
            </w:r>
            <w:r w:rsidR="00C45411" w:rsidRPr="001B4721">
              <w:rPr>
                <w:lang w:val="es-CL"/>
              </w:rPr>
              <w:t xml:space="preserve"> </w:t>
            </w:r>
            <w:r w:rsidR="004D67E5">
              <w:rPr>
                <w:lang w:val="es-CL"/>
              </w:rPr>
              <w:t>predecesoras</w:t>
            </w:r>
            <w:r w:rsidR="00894349" w:rsidRPr="001B4721">
              <w:rPr>
                <w:lang w:val="es-CL"/>
              </w:rPr>
              <w:t xml:space="preserve"> </w:t>
            </w:r>
            <w:r w:rsidRPr="001B4721">
              <w:rPr>
                <w:lang w:val="es-CL"/>
              </w:rPr>
              <w:t>eran</w:t>
            </w:r>
            <w:r w:rsidR="00C45411" w:rsidRPr="001B4721">
              <w:rPr>
                <w:lang w:val="es-CL"/>
              </w:rPr>
              <w:t xml:space="preserve"> </w:t>
            </w:r>
            <w:r w:rsidRPr="001B4721">
              <w:rPr>
                <w:lang w:val="es-CL"/>
              </w:rPr>
              <w:t>Buena Vida</w:t>
            </w:r>
            <w:r w:rsidR="00C45411" w:rsidRPr="001B4721">
              <w:rPr>
                <w:lang w:val="es-CL"/>
              </w:rPr>
              <w:t xml:space="preserve"> Compa</w:t>
            </w:r>
            <w:r w:rsidRPr="001B4721">
              <w:rPr>
                <w:lang w:val="es-CL"/>
              </w:rPr>
              <w:t>ñía de Seguros</w:t>
            </w:r>
            <w:r w:rsidR="00C45411" w:rsidRPr="001B4721">
              <w:rPr>
                <w:lang w:val="es-CL"/>
              </w:rPr>
              <w:t xml:space="preserve"> </w:t>
            </w:r>
            <w:r w:rsidRPr="001B4721">
              <w:rPr>
                <w:lang w:val="es-CL"/>
              </w:rPr>
              <w:t>de</w:t>
            </w:r>
            <w:r w:rsidR="00C45411" w:rsidRPr="001B4721">
              <w:rPr>
                <w:lang w:val="es-CL"/>
              </w:rPr>
              <w:t xml:space="preserve"> Canad</w:t>
            </w:r>
            <w:r>
              <w:rPr>
                <w:lang w:val="es-CL"/>
              </w:rPr>
              <w:t>á</w:t>
            </w:r>
            <w:r w:rsidR="00C45411" w:rsidRPr="001B4721">
              <w:rPr>
                <w:lang w:val="es-CL"/>
              </w:rPr>
              <w:t xml:space="preserve"> (</w:t>
            </w:r>
            <w:r>
              <w:rPr>
                <w:lang w:val="es-CL"/>
              </w:rPr>
              <w:t>creada e</w:t>
            </w:r>
            <w:r w:rsidR="00C45411" w:rsidRPr="001B4721">
              <w:rPr>
                <w:lang w:val="es-CL"/>
              </w:rPr>
              <w:t xml:space="preserve">n 1970) </w:t>
            </w:r>
            <w:r>
              <w:rPr>
                <w:lang w:val="es-CL"/>
              </w:rPr>
              <w:t>y</w:t>
            </w:r>
            <w:r w:rsidR="00C45411" w:rsidRPr="001B4721">
              <w:rPr>
                <w:lang w:val="es-CL"/>
              </w:rPr>
              <w:t xml:space="preserve"> </w:t>
            </w:r>
            <w:r>
              <w:rPr>
                <w:lang w:val="es-CL"/>
              </w:rPr>
              <w:t>Nueva</w:t>
            </w:r>
            <w:r w:rsidR="00C45411" w:rsidRPr="001B4721">
              <w:rPr>
                <w:lang w:val="es-CL"/>
              </w:rPr>
              <w:t xml:space="preserve"> </w:t>
            </w:r>
            <w:r>
              <w:rPr>
                <w:lang w:val="es-CL"/>
              </w:rPr>
              <w:t>Vida</w:t>
            </w:r>
            <w:r w:rsidR="00C45411" w:rsidRPr="001B4721">
              <w:rPr>
                <w:lang w:val="es-CL"/>
              </w:rPr>
              <w:t xml:space="preserve"> </w:t>
            </w:r>
            <w:r w:rsidRPr="001B4721">
              <w:rPr>
                <w:lang w:val="es-CL"/>
              </w:rPr>
              <w:t>Compañía de Seguros de Canad</w:t>
            </w:r>
            <w:r>
              <w:rPr>
                <w:lang w:val="es-CL"/>
              </w:rPr>
              <w:t>á</w:t>
            </w:r>
            <w:r w:rsidRPr="001B4721">
              <w:rPr>
                <w:lang w:val="es-CL"/>
              </w:rPr>
              <w:t xml:space="preserve"> </w:t>
            </w:r>
            <w:r w:rsidR="00C45411" w:rsidRPr="001B4721">
              <w:rPr>
                <w:lang w:val="es-CL"/>
              </w:rPr>
              <w:t>(</w:t>
            </w:r>
            <w:r>
              <w:rPr>
                <w:lang w:val="es-CL"/>
              </w:rPr>
              <w:t>anteriormente</w:t>
            </w:r>
            <w:r w:rsidR="00C45411" w:rsidRPr="001B4721">
              <w:rPr>
                <w:lang w:val="es-CL"/>
              </w:rPr>
              <w:t xml:space="preserve"> part</w:t>
            </w:r>
            <w:r>
              <w:rPr>
                <w:lang w:val="es-CL"/>
              </w:rPr>
              <w:t>e</w:t>
            </w:r>
            <w:r w:rsidR="00C45411" w:rsidRPr="001B4721">
              <w:rPr>
                <w:lang w:val="es-CL"/>
              </w:rPr>
              <w:t xml:space="preserve"> </w:t>
            </w:r>
            <w:r>
              <w:rPr>
                <w:lang w:val="es-CL"/>
              </w:rPr>
              <w:t>de</w:t>
            </w:r>
            <w:r w:rsidR="00894349">
              <w:rPr>
                <w:lang w:val="es-CL"/>
              </w:rPr>
              <w:t>l Grupo</w:t>
            </w:r>
            <w:r w:rsidR="00C45411" w:rsidRPr="001B4721">
              <w:rPr>
                <w:lang w:val="es-CL"/>
              </w:rPr>
              <w:t xml:space="preserve"> BIG).</w:t>
            </w:r>
          </w:p>
          <w:p w:rsidR="00C45411" w:rsidRPr="00265D7F" w:rsidRDefault="00265D7F" w:rsidP="00265D7F">
            <w:pPr>
              <w:pStyle w:val="BulletText1"/>
              <w:rPr>
                <w:lang w:val="es-CL"/>
              </w:rPr>
            </w:pPr>
            <w:r w:rsidRPr="00265D7F">
              <w:rPr>
                <w:lang w:val="es-CL"/>
              </w:rPr>
              <w:t>Buena Vida</w:t>
            </w:r>
            <w:r w:rsidR="00C45411" w:rsidRPr="00265D7F">
              <w:rPr>
                <w:lang w:val="es-CL"/>
              </w:rPr>
              <w:t xml:space="preserve"> </w:t>
            </w:r>
            <w:r w:rsidR="00B715F1" w:rsidRPr="00265D7F">
              <w:rPr>
                <w:lang w:val="es-CL"/>
              </w:rPr>
              <w:t xml:space="preserve">Nueva </w:t>
            </w:r>
            <w:r w:rsidRPr="00265D7F">
              <w:rPr>
                <w:lang w:val="es-CL"/>
              </w:rPr>
              <w:t>e</w:t>
            </w:r>
            <w:r w:rsidR="00C45411" w:rsidRPr="00265D7F">
              <w:rPr>
                <w:lang w:val="es-CL"/>
              </w:rPr>
              <w:t xml:space="preserve">s </w:t>
            </w:r>
            <w:r w:rsidRPr="00265D7F">
              <w:rPr>
                <w:lang w:val="es-CL"/>
              </w:rPr>
              <w:t>un</w:t>
            </w:r>
            <w:r w:rsidR="00C45411" w:rsidRPr="00265D7F">
              <w:rPr>
                <w:lang w:val="es-CL"/>
              </w:rPr>
              <w:t xml:space="preserve">a </w:t>
            </w:r>
            <w:r w:rsidRPr="00265D7F">
              <w:rPr>
                <w:lang w:val="es-CL"/>
              </w:rPr>
              <w:t xml:space="preserve">compañía de seguros de vida </w:t>
            </w:r>
            <w:r w:rsidR="00B715F1">
              <w:rPr>
                <w:lang w:val="es-CL"/>
              </w:rPr>
              <w:t xml:space="preserve">de Canadá, </w:t>
            </w:r>
            <w:r>
              <w:rPr>
                <w:lang w:val="es-CL"/>
              </w:rPr>
              <w:t>de tamaño medio</w:t>
            </w:r>
            <w:r w:rsidR="00C45411" w:rsidRPr="00265D7F">
              <w:rPr>
                <w:lang w:val="es-CL"/>
              </w:rPr>
              <w:t xml:space="preserve">, </w:t>
            </w:r>
            <w:r w:rsidR="004D67E5">
              <w:rPr>
                <w:lang w:val="es-CL"/>
              </w:rPr>
              <w:t>que en último término</w:t>
            </w:r>
            <w:r w:rsidRPr="00265D7F">
              <w:rPr>
                <w:lang w:val="es-CL"/>
              </w:rPr>
              <w:t xml:space="preserve"> es</w:t>
            </w:r>
            <w:r w:rsidR="004D67E5">
              <w:rPr>
                <w:lang w:val="es-CL"/>
              </w:rPr>
              <w:t>tá bajo la</w:t>
            </w:r>
            <w:r w:rsidRPr="00265D7F">
              <w:rPr>
                <w:lang w:val="es-CL"/>
              </w:rPr>
              <w:t xml:space="preserve"> propiedad de un</w:t>
            </w:r>
            <w:r>
              <w:rPr>
                <w:lang w:val="es-CL"/>
              </w:rPr>
              <w:t>a</w:t>
            </w:r>
            <w:r w:rsidRPr="00265D7F">
              <w:rPr>
                <w:lang w:val="es-CL"/>
              </w:rPr>
              <w:t xml:space="preserve"> gran y sólida </w:t>
            </w:r>
            <w:r w:rsidR="004D67E5">
              <w:rPr>
                <w:lang w:val="es-CL"/>
              </w:rPr>
              <w:t>sociedad</w:t>
            </w:r>
            <w:r w:rsidRPr="00265D7F">
              <w:rPr>
                <w:lang w:val="es-CL"/>
              </w:rPr>
              <w:t xml:space="preserve"> matriz</w:t>
            </w:r>
            <w:r w:rsidR="00C45411" w:rsidRPr="00265D7F">
              <w:rPr>
                <w:lang w:val="es-CL"/>
              </w:rPr>
              <w:t>, REALLY BIG GROUP, INC.</w:t>
            </w:r>
          </w:p>
          <w:p w:rsidR="00C45411" w:rsidRPr="00265D7F" w:rsidRDefault="00265D7F" w:rsidP="00C45411">
            <w:pPr>
              <w:pStyle w:val="BulletText1"/>
              <w:rPr>
                <w:lang w:val="es-CL"/>
              </w:rPr>
            </w:pPr>
            <w:r w:rsidRPr="00265D7F">
              <w:rPr>
                <w:lang w:val="es-CL"/>
              </w:rPr>
              <w:t>Buena Vida</w:t>
            </w:r>
            <w:r w:rsidR="00C45411" w:rsidRPr="00265D7F">
              <w:rPr>
                <w:lang w:val="es-CL"/>
              </w:rPr>
              <w:t xml:space="preserve"> </w:t>
            </w:r>
            <w:r w:rsidR="00A054E4" w:rsidRPr="00265D7F">
              <w:rPr>
                <w:lang w:val="es-CL"/>
              </w:rPr>
              <w:t xml:space="preserve">Nueva </w:t>
            </w:r>
            <w:r w:rsidRPr="00265D7F">
              <w:rPr>
                <w:lang w:val="es-CL"/>
              </w:rPr>
              <w:t>e</w:t>
            </w:r>
            <w:r w:rsidR="00C45411" w:rsidRPr="00265D7F">
              <w:rPr>
                <w:lang w:val="es-CL"/>
              </w:rPr>
              <w:t xml:space="preserve">s </w:t>
            </w:r>
            <w:r w:rsidRPr="00265D7F">
              <w:rPr>
                <w:lang w:val="es-CL"/>
              </w:rPr>
              <w:t>un</w:t>
            </w:r>
            <w:r w:rsidR="00C45411" w:rsidRPr="00265D7F">
              <w:rPr>
                <w:lang w:val="es-CL"/>
              </w:rPr>
              <w:t xml:space="preserve">a </w:t>
            </w:r>
            <w:r w:rsidRPr="00265D7F">
              <w:rPr>
                <w:lang w:val="es-CL"/>
              </w:rPr>
              <w:t xml:space="preserve">aseguradora </w:t>
            </w:r>
            <w:r w:rsidR="00D45C57">
              <w:rPr>
                <w:lang w:val="es-CL"/>
              </w:rPr>
              <w:t>con múltiples líneas de negocios</w:t>
            </w:r>
            <w:r w:rsidR="00C45411" w:rsidRPr="00265D7F">
              <w:rPr>
                <w:lang w:val="es-CL"/>
              </w:rPr>
              <w:t xml:space="preserve"> </w:t>
            </w:r>
            <w:r w:rsidR="00315443">
              <w:rPr>
                <w:lang w:val="es-CL"/>
              </w:rPr>
              <w:t xml:space="preserve">en el </w:t>
            </w:r>
            <w:r>
              <w:rPr>
                <w:lang w:val="es-CL"/>
              </w:rPr>
              <w:t>mercado</w:t>
            </w:r>
            <w:r w:rsidR="00C45411" w:rsidRPr="00265D7F">
              <w:rPr>
                <w:lang w:val="es-CL"/>
              </w:rPr>
              <w:t xml:space="preserve"> </w:t>
            </w:r>
            <w:r>
              <w:rPr>
                <w:lang w:val="es-CL"/>
              </w:rPr>
              <w:t>c</w:t>
            </w:r>
            <w:r w:rsidR="00C45411" w:rsidRPr="00265D7F">
              <w:rPr>
                <w:lang w:val="es-CL"/>
              </w:rPr>
              <w:t>anadi</w:t>
            </w:r>
            <w:r>
              <w:rPr>
                <w:lang w:val="es-CL"/>
              </w:rPr>
              <w:t>e</w:t>
            </w:r>
            <w:r w:rsidR="00C45411" w:rsidRPr="00265D7F">
              <w:rPr>
                <w:lang w:val="es-CL"/>
              </w:rPr>
              <w:t>n</w:t>
            </w:r>
            <w:r>
              <w:rPr>
                <w:lang w:val="es-CL"/>
              </w:rPr>
              <w:t>se</w:t>
            </w:r>
            <w:r w:rsidR="00315443">
              <w:rPr>
                <w:lang w:val="es-CL"/>
              </w:rPr>
              <w:t>,</w:t>
            </w:r>
            <w:r w:rsidR="00C45411" w:rsidRPr="00265D7F">
              <w:rPr>
                <w:lang w:val="es-CL"/>
              </w:rPr>
              <w:t xml:space="preserve"> </w:t>
            </w:r>
            <w:r>
              <w:rPr>
                <w:lang w:val="es-CL"/>
              </w:rPr>
              <w:t>con una presencia</w:t>
            </w:r>
            <w:r w:rsidR="00C45411" w:rsidRPr="00265D7F">
              <w:rPr>
                <w:lang w:val="es-CL"/>
              </w:rPr>
              <w:t xml:space="preserve"> </w:t>
            </w:r>
            <w:r w:rsidR="00315443">
              <w:rPr>
                <w:lang w:val="es-CL"/>
              </w:rPr>
              <w:t>significativa en el mercado de</w:t>
            </w:r>
            <w:r w:rsidR="00C45411" w:rsidRPr="00265D7F">
              <w:rPr>
                <w:lang w:val="es-CL"/>
              </w:rPr>
              <w:t xml:space="preserve"> </w:t>
            </w:r>
            <w:r>
              <w:rPr>
                <w:lang w:val="es-CL"/>
              </w:rPr>
              <w:t xml:space="preserve">Fondos </w:t>
            </w:r>
            <w:r w:rsidR="00C45411" w:rsidRPr="00265D7F">
              <w:rPr>
                <w:lang w:val="es-CL"/>
              </w:rPr>
              <w:t>Segregad</w:t>
            </w:r>
            <w:r>
              <w:rPr>
                <w:lang w:val="es-CL"/>
              </w:rPr>
              <w:t>o</w:t>
            </w:r>
            <w:r w:rsidR="00C45411" w:rsidRPr="00265D7F">
              <w:rPr>
                <w:lang w:val="es-CL"/>
              </w:rPr>
              <w:t>s</w:t>
            </w:r>
            <w:r w:rsidR="00D45C57">
              <w:rPr>
                <w:lang w:val="es-CL"/>
              </w:rPr>
              <w:t xml:space="preserve"> y en</w:t>
            </w:r>
            <w:r w:rsidR="00315443">
              <w:rPr>
                <w:lang w:val="es-CL"/>
              </w:rPr>
              <w:t xml:space="preserve"> Seguros de Vida Universales y Temporales.</w:t>
            </w:r>
          </w:p>
          <w:p w:rsidR="00C45411" w:rsidRPr="00241A2E" w:rsidRDefault="00241A2E" w:rsidP="00C45411">
            <w:pPr>
              <w:pStyle w:val="BulletText1"/>
              <w:rPr>
                <w:lang w:val="es-CL"/>
              </w:rPr>
            </w:pPr>
            <w:r w:rsidRPr="00241A2E">
              <w:rPr>
                <w:lang w:val="es-CL"/>
              </w:rPr>
              <w:t xml:space="preserve">Su mercado </w:t>
            </w:r>
            <w:r w:rsidR="00315443">
              <w:rPr>
                <w:lang w:val="es-CL"/>
              </w:rPr>
              <w:t>objetivo</w:t>
            </w:r>
            <w:r w:rsidRPr="00241A2E">
              <w:rPr>
                <w:lang w:val="es-CL"/>
              </w:rPr>
              <w:t xml:space="preserve"> se </w:t>
            </w:r>
            <w:r w:rsidR="00C45411" w:rsidRPr="00241A2E">
              <w:rPr>
                <w:lang w:val="es-CL"/>
              </w:rPr>
              <w:t>foc</w:t>
            </w:r>
            <w:r w:rsidRPr="00241A2E">
              <w:rPr>
                <w:lang w:val="es-CL"/>
              </w:rPr>
              <w:t>aliza</w:t>
            </w:r>
            <w:r w:rsidR="00C45411" w:rsidRPr="00241A2E">
              <w:rPr>
                <w:lang w:val="es-CL"/>
              </w:rPr>
              <w:t xml:space="preserve"> </w:t>
            </w:r>
            <w:r w:rsidRPr="00241A2E">
              <w:rPr>
                <w:lang w:val="es-CL"/>
              </w:rPr>
              <w:t>e</w:t>
            </w:r>
            <w:r w:rsidR="00C45411" w:rsidRPr="00241A2E">
              <w:rPr>
                <w:lang w:val="es-CL"/>
              </w:rPr>
              <w:t>n</w:t>
            </w:r>
            <w:r w:rsidRPr="00241A2E">
              <w:rPr>
                <w:lang w:val="es-CL"/>
              </w:rPr>
              <w:t xml:space="preserve"> los individuos de </w:t>
            </w:r>
            <w:r w:rsidR="006F2B91">
              <w:rPr>
                <w:lang w:val="es-CL"/>
              </w:rPr>
              <w:t>altos ingresos</w:t>
            </w:r>
            <w:r w:rsidR="008E05CD">
              <w:rPr>
                <w:lang w:val="es-CL"/>
              </w:rPr>
              <w:t xml:space="preserve">, </w:t>
            </w:r>
            <w:r>
              <w:rPr>
                <w:lang w:val="es-CL"/>
              </w:rPr>
              <w:t>e</w:t>
            </w:r>
            <w:r w:rsidR="00C45411" w:rsidRPr="00241A2E">
              <w:rPr>
                <w:lang w:val="es-CL"/>
              </w:rPr>
              <w:t xml:space="preserve">n </w:t>
            </w:r>
            <w:r>
              <w:rPr>
                <w:lang w:val="es-CL"/>
              </w:rPr>
              <w:t xml:space="preserve">el rango de edad </w:t>
            </w:r>
            <w:r w:rsidR="00315443">
              <w:rPr>
                <w:lang w:val="es-CL"/>
              </w:rPr>
              <w:t>entre</w:t>
            </w:r>
            <w:r w:rsidR="006F2B91">
              <w:rPr>
                <w:lang w:val="es-CL"/>
              </w:rPr>
              <w:t xml:space="preserve"> </w:t>
            </w:r>
            <w:r w:rsidR="00C45411" w:rsidRPr="00241A2E">
              <w:rPr>
                <w:lang w:val="es-CL"/>
              </w:rPr>
              <w:t>30</w:t>
            </w:r>
            <w:r w:rsidR="00315443">
              <w:rPr>
                <w:lang w:val="es-CL"/>
              </w:rPr>
              <w:t xml:space="preserve"> y </w:t>
            </w:r>
            <w:r w:rsidR="00C45411" w:rsidRPr="00241A2E">
              <w:rPr>
                <w:lang w:val="es-CL"/>
              </w:rPr>
              <w:t>50</w:t>
            </w:r>
            <w:r w:rsidR="00315443">
              <w:rPr>
                <w:lang w:val="es-CL"/>
              </w:rPr>
              <w:t xml:space="preserve"> años</w:t>
            </w:r>
            <w:r w:rsidR="00C45411" w:rsidRPr="00241A2E">
              <w:rPr>
                <w:lang w:val="es-CL"/>
              </w:rPr>
              <w:t>.</w:t>
            </w:r>
          </w:p>
          <w:p w:rsidR="0031271E" w:rsidRPr="008D161C" w:rsidRDefault="008D161C" w:rsidP="008E05CD">
            <w:pPr>
              <w:pStyle w:val="BulletText1"/>
              <w:rPr>
                <w:lang w:val="es-CL"/>
              </w:rPr>
            </w:pPr>
            <w:r w:rsidRPr="008D161C">
              <w:rPr>
                <w:lang w:val="es-CL"/>
              </w:rPr>
              <w:t xml:space="preserve">Buena Vida </w:t>
            </w:r>
            <w:r w:rsidR="008E05CD" w:rsidRPr="008D161C">
              <w:rPr>
                <w:lang w:val="es-CL"/>
              </w:rPr>
              <w:t xml:space="preserve">Nueva </w:t>
            </w:r>
            <w:r w:rsidRPr="008D161C">
              <w:rPr>
                <w:lang w:val="es-CL"/>
              </w:rPr>
              <w:t xml:space="preserve">considera que sus principales competidores </w:t>
            </w:r>
            <w:r>
              <w:rPr>
                <w:lang w:val="es-CL"/>
              </w:rPr>
              <w:t>son</w:t>
            </w:r>
            <w:r w:rsidRPr="008D161C">
              <w:rPr>
                <w:lang w:val="es-CL"/>
              </w:rPr>
              <w:t xml:space="preserve"> </w:t>
            </w:r>
            <w:r w:rsidR="008E05CD">
              <w:rPr>
                <w:lang w:val="es-CL"/>
              </w:rPr>
              <w:t>los grandes conglomerados de aseguradoras de vida</w:t>
            </w:r>
            <w:r w:rsidRPr="008D161C">
              <w:rPr>
                <w:lang w:val="es-CL"/>
              </w:rPr>
              <w:t xml:space="preserve"> en Canadá</w:t>
            </w:r>
            <w:r w:rsidR="00C45411" w:rsidRPr="008D161C">
              <w:rPr>
                <w:lang w:val="es-CL"/>
              </w:rPr>
              <w:t>.</w:t>
            </w:r>
          </w:p>
        </w:tc>
      </w:tr>
    </w:tbl>
    <w:p w:rsidR="0031271E" w:rsidRPr="008D161C" w:rsidRDefault="0031271E" w:rsidP="0031271E">
      <w:pPr>
        <w:pStyle w:val="BlockLine"/>
        <w:rPr>
          <w:lang w:val="es-C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1271E" w:rsidRPr="00C535B1" w:rsidTr="0031271E">
        <w:tc>
          <w:tcPr>
            <w:tcW w:w="1728" w:type="dxa"/>
            <w:shd w:val="clear" w:color="auto" w:fill="auto"/>
          </w:tcPr>
          <w:p w:rsidR="0031271E" w:rsidRPr="002806A6" w:rsidRDefault="002806A6" w:rsidP="006A0313">
            <w:pPr>
              <w:pStyle w:val="Ttulo5"/>
              <w:rPr>
                <w:lang w:val="es-CL"/>
              </w:rPr>
            </w:pPr>
            <w:r>
              <w:rPr>
                <w:lang w:val="es-CL"/>
              </w:rPr>
              <w:t>Dirección Estratégica de</w:t>
            </w:r>
            <w:r w:rsidR="00C45411" w:rsidRPr="002806A6">
              <w:rPr>
                <w:lang w:val="es-CL"/>
              </w:rPr>
              <w:t xml:space="preserve"> </w:t>
            </w:r>
            <w:r>
              <w:rPr>
                <w:lang w:val="es-CL"/>
              </w:rPr>
              <w:t>Buena Vida</w:t>
            </w:r>
            <w:r w:rsidR="006A0313">
              <w:rPr>
                <w:lang w:val="es-CL"/>
              </w:rPr>
              <w:t xml:space="preserve"> Nueva</w:t>
            </w:r>
          </w:p>
        </w:tc>
        <w:tc>
          <w:tcPr>
            <w:tcW w:w="7740" w:type="dxa"/>
            <w:shd w:val="clear" w:color="auto" w:fill="auto"/>
          </w:tcPr>
          <w:p w:rsidR="00C45411" w:rsidRPr="002806A6" w:rsidRDefault="002806A6" w:rsidP="00C45411">
            <w:pPr>
              <w:spacing w:line="274" w:lineRule="exact"/>
              <w:ind w:right="-20"/>
              <w:rPr>
                <w:lang w:val="es-CL"/>
              </w:rPr>
            </w:pPr>
            <w:r w:rsidRPr="002806A6">
              <w:rPr>
                <w:spacing w:val="-1"/>
                <w:lang w:val="es-CL"/>
              </w:rPr>
              <w:t>En este momento</w:t>
            </w:r>
            <w:r w:rsidR="00C45411" w:rsidRPr="002806A6">
              <w:rPr>
                <w:lang w:val="es-CL"/>
              </w:rPr>
              <w:t>,</w:t>
            </w:r>
            <w:r w:rsidR="00C45411" w:rsidRPr="002806A6">
              <w:rPr>
                <w:spacing w:val="-3"/>
                <w:lang w:val="es-CL"/>
              </w:rPr>
              <w:t xml:space="preserve"> </w:t>
            </w:r>
            <w:r w:rsidRPr="002806A6">
              <w:rPr>
                <w:spacing w:val="-1"/>
                <w:lang w:val="es-CL"/>
              </w:rPr>
              <w:t>la</w:t>
            </w:r>
            <w:r w:rsidR="00C45411" w:rsidRPr="002806A6">
              <w:rPr>
                <w:spacing w:val="-1"/>
                <w:lang w:val="es-CL"/>
              </w:rPr>
              <w:t xml:space="preserve"> Compa</w:t>
            </w:r>
            <w:r>
              <w:rPr>
                <w:spacing w:val="-1"/>
                <w:lang w:val="es-CL"/>
              </w:rPr>
              <w:t>ñía</w:t>
            </w:r>
            <w:r w:rsidR="00C45411" w:rsidRPr="002806A6">
              <w:rPr>
                <w:spacing w:val="-7"/>
                <w:lang w:val="es-CL"/>
              </w:rPr>
              <w:t xml:space="preserve"> </w:t>
            </w:r>
            <w:r>
              <w:rPr>
                <w:spacing w:val="-1"/>
                <w:lang w:val="es-CL"/>
              </w:rPr>
              <w:t>e</w:t>
            </w:r>
            <w:r w:rsidR="00C45411" w:rsidRPr="002806A6">
              <w:rPr>
                <w:spacing w:val="-1"/>
                <w:lang w:val="es-CL"/>
              </w:rPr>
              <w:t>s</w:t>
            </w:r>
            <w:r w:rsidR="003329CB">
              <w:rPr>
                <w:spacing w:val="-1"/>
                <w:lang w:val="es-CL"/>
              </w:rPr>
              <w:t>tá</w:t>
            </w:r>
            <w:r w:rsidR="00C45411" w:rsidRPr="002806A6">
              <w:rPr>
                <w:spacing w:val="-1"/>
                <w:lang w:val="es-CL"/>
              </w:rPr>
              <w:t>:</w:t>
            </w:r>
          </w:p>
          <w:p w:rsidR="00C45411" w:rsidRPr="002806A6" w:rsidRDefault="00C45411" w:rsidP="00C45411">
            <w:pPr>
              <w:spacing w:before="15" w:line="280" w:lineRule="exact"/>
              <w:rPr>
                <w:sz w:val="28"/>
                <w:szCs w:val="28"/>
                <w:lang w:val="es-CL"/>
              </w:rPr>
            </w:pPr>
          </w:p>
          <w:p w:rsidR="00C45411" w:rsidRPr="002806A6" w:rsidRDefault="00C45411" w:rsidP="00C45411">
            <w:pPr>
              <w:pStyle w:val="BulletText1"/>
              <w:rPr>
                <w:lang w:val="es-CL"/>
              </w:rPr>
            </w:pPr>
            <w:r w:rsidRPr="002806A6">
              <w:rPr>
                <w:spacing w:val="-1"/>
                <w:lang w:val="es-CL"/>
              </w:rPr>
              <w:t>Foc</w:t>
            </w:r>
            <w:r w:rsidR="002806A6" w:rsidRPr="002806A6">
              <w:rPr>
                <w:spacing w:val="-1"/>
                <w:lang w:val="es-CL"/>
              </w:rPr>
              <w:t>alizándose</w:t>
            </w:r>
            <w:r w:rsidRPr="002806A6">
              <w:rPr>
                <w:spacing w:val="-5"/>
                <w:lang w:val="es-CL"/>
              </w:rPr>
              <w:t xml:space="preserve"> </w:t>
            </w:r>
            <w:r w:rsidR="002806A6" w:rsidRPr="002806A6">
              <w:rPr>
                <w:spacing w:val="-1"/>
                <w:lang w:val="es-CL"/>
              </w:rPr>
              <w:t>e</w:t>
            </w:r>
            <w:r w:rsidRPr="002806A6">
              <w:rPr>
                <w:lang w:val="es-CL"/>
              </w:rPr>
              <w:t>n</w:t>
            </w:r>
            <w:r w:rsidRPr="002806A6">
              <w:rPr>
                <w:spacing w:val="4"/>
                <w:lang w:val="es-CL"/>
              </w:rPr>
              <w:t xml:space="preserve"> </w:t>
            </w:r>
            <w:r w:rsidR="002806A6" w:rsidRPr="002806A6">
              <w:rPr>
                <w:spacing w:val="-1"/>
                <w:lang w:val="es-CL"/>
              </w:rPr>
              <w:t>mejorar la Administración de</w:t>
            </w:r>
            <w:r w:rsidRPr="002806A6">
              <w:rPr>
                <w:spacing w:val="-8"/>
                <w:lang w:val="es-CL"/>
              </w:rPr>
              <w:t xml:space="preserve"> </w:t>
            </w:r>
            <w:r w:rsidRPr="002806A6">
              <w:rPr>
                <w:lang w:val="es-CL"/>
              </w:rPr>
              <w:t>Ri</w:t>
            </w:r>
            <w:r w:rsidR="002806A6" w:rsidRPr="002806A6">
              <w:rPr>
                <w:lang w:val="es-CL"/>
              </w:rPr>
              <w:t>esgo</w:t>
            </w:r>
            <w:r w:rsidR="000C2EAA">
              <w:rPr>
                <w:lang w:val="es-CL"/>
              </w:rPr>
              <w:t>s</w:t>
            </w:r>
            <w:r w:rsidRPr="002806A6">
              <w:rPr>
                <w:spacing w:val="-11"/>
                <w:lang w:val="es-CL"/>
              </w:rPr>
              <w:t xml:space="preserve"> </w:t>
            </w:r>
            <w:r w:rsidR="002806A6" w:rsidRPr="002806A6">
              <w:rPr>
                <w:lang w:val="es-CL"/>
              </w:rPr>
              <w:t>y</w:t>
            </w:r>
            <w:r w:rsidRPr="002806A6">
              <w:rPr>
                <w:spacing w:val="-1"/>
                <w:lang w:val="es-CL"/>
              </w:rPr>
              <w:t xml:space="preserve"> </w:t>
            </w:r>
            <w:r w:rsidR="002806A6" w:rsidRPr="002806A6">
              <w:rPr>
                <w:lang w:val="es-CL"/>
              </w:rPr>
              <w:t>revisará</w:t>
            </w:r>
            <w:r w:rsidRPr="002806A6">
              <w:rPr>
                <w:spacing w:val="-8"/>
                <w:lang w:val="es-CL"/>
              </w:rPr>
              <w:t xml:space="preserve"> </w:t>
            </w:r>
            <w:r w:rsidR="002806A6" w:rsidRPr="002806A6">
              <w:rPr>
                <w:lang w:val="es-CL"/>
              </w:rPr>
              <w:t>su</w:t>
            </w:r>
            <w:r w:rsidR="000C2EAA">
              <w:rPr>
                <w:lang w:val="es-CL"/>
              </w:rPr>
              <w:t xml:space="preserve"> proceso de</w:t>
            </w:r>
            <w:r w:rsidRPr="002806A6">
              <w:rPr>
                <w:lang w:val="es-CL"/>
              </w:rPr>
              <w:t xml:space="preserve"> </w:t>
            </w:r>
            <w:r w:rsidR="002806A6" w:rsidRPr="002806A6">
              <w:rPr>
                <w:lang w:val="es-CL"/>
              </w:rPr>
              <w:t>Administración de Activos y Pasivos</w:t>
            </w:r>
            <w:r w:rsidR="00943AB7" w:rsidRPr="002806A6">
              <w:rPr>
                <w:lang w:val="es-CL"/>
              </w:rPr>
              <w:t xml:space="preserve"> (ALM)</w:t>
            </w:r>
            <w:r w:rsidR="002806A6">
              <w:rPr>
                <w:lang w:val="es-CL"/>
              </w:rPr>
              <w:t>,</w:t>
            </w:r>
            <w:r w:rsidR="000C2EAA">
              <w:rPr>
                <w:spacing w:val="2"/>
                <w:lang w:val="es-CL"/>
              </w:rPr>
              <w:t xml:space="preserve"> </w:t>
            </w:r>
            <w:r w:rsidR="003329CB">
              <w:rPr>
                <w:lang w:val="es-CL"/>
              </w:rPr>
              <w:t>con</w:t>
            </w:r>
            <w:r w:rsidRPr="002806A6">
              <w:rPr>
                <w:spacing w:val="-2"/>
                <w:lang w:val="es-CL"/>
              </w:rPr>
              <w:t xml:space="preserve"> </w:t>
            </w:r>
            <w:r w:rsidRPr="002806A6">
              <w:rPr>
                <w:lang w:val="es-CL"/>
              </w:rPr>
              <w:t>particular</w:t>
            </w:r>
            <w:r w:rsidRPr="002806A6">
              <w:rPr>
                <w:spacing w:val="-7"/>
                <w:lang w:val="es-CL"/>
              </w:rPr>
              <w:t xml:space="preserve"> </w:t>
            </w:r>
            <w:r w:rsidR="003329CB" w:rsidRPr="002806A6">
              <w:rPr>
                <w:lang w:val="es-CL"/>
              </w:rPr>
              <w:t>atención</w:t>
            </w:r>
            <w:r w:rsidRPr="002806A6">
              <w:rPr>
                <w:spacing w:val="-6"/>
                <w:lang w:val="es-CL"/>
              </w:rPr>
              <w:t xml:space="preserve"> </w:t>
            </w:r>
            <w:r w:rsidR="003329CB">
              <w:rPr>
                <w:lang w:val="es-CL"/>
              </w:rPr>
              <w:t>e</w:t>
            </w:r>
            <w:r w:rsidRPr="002806A6">
              <w:rPr>
                <w:lang w:val="es-CL"/>
              </w:rPr>
              <w:t>n</w:t>
            </w:r>
            <w:r w:rsidRPr="002806A6">
              <w:rPr>
                <w:spacing w:val="2"/>
                <w:lang w:val="es-CL"/>
              </w:rPr>
              <w:t xml:space="preserve"> </w:t>
            </w:r>
            <w:r w:rsidR="003329CB">
              <w:rPr>
                <w:lang w:val="es-CL"/>
              </w:rPr>
              <w:t>su</w:t>
            </w:r>
            <w:r w:rsidRPr="002806A6">
              <w:rPr>
                <w:spacing w:val="-2"/>
                <w:lang w:val="es-CL"/>
              </w:rPr>
              <w:t xml:space="preserve"> </w:t>
            </w:r>
            <w:r w:rsidR="003329CB">
              <w:rPr>
                <w:spacing w:val="-2"/>
                <w:lang w:val="es-CL"/>
              </w:rPr>
              <w:t xml:space="preserve">Mandato de </w:t>
            </w:r>
            <w:r w:rsidR="003329CB">
              <w:rPr>
                <w:lang w:val="es-CL"/>
              </w:rPr>
              <w:t>Inversión</w:t>
            </w:r>
            <w:r w:rsidRPr="002806A6">
              <w:rPr>
                <w:spacing w:val="-9"/>
                <w:lang w:val="es-CL"/>
              </w:rPr>
              <w:t xml:space="preserve"> </w:t>
            </w:r>
            <w:r w:rsidR="003329CB">
              <w:rPr>
                <w:lang w:val="es-CL"/>
              </w:rPr>
              <w:t>y</w:t>
            </w:r>
            <w:r w:rsidRPr="002806A6">
              <w:rPr>
                <w:lang w:val="es-CL"/>
              </w:rPr>
              <w:t xml:space="preserve"> </w:t>
            </w:r>
            <w:r w:rsidR="003329CB">
              <w:rPr>
                <w:lang w:val="es-CL"/>
              </w:rPr>
              <w:t xml:space="preserve">en la </w:t>
            </w:r>
            <w:r w:rsidR="003329CB">
              <w:rPr>
                <w:spacing w:val="-1"/>
                <w:lang w:val="es-CL"/>
              </w:rPr>
              <w:t>gob</w:t>
            </w:r>
            <w:r w:rsidR="00126E47">
              <w:rPr>
                <w:spacing w:val="-1"/>
                <w:lang w:val="es-CL"/>
              </w:rPr>
              <w:t>ernanza</w:t>
            </w:r>
            <w:r w:rsidRPr="002806A6">
              <w:rPr>
                <w:spacing w:val="-8"/>
                <w:lang w:val="es-CL"/>
              </w:rPr>
              <w:t xml:space="preserve"> </w:t>
            </w:r>
            <w:r w:rsidR="003329CB">
              <w:rPr>
                <w:spacing w:val="-1"/>
                <w:lang w:val="es-CL"/>
              </w:rPr>
              <w:t>y</w:t>
            </w:r>
            <w:r w:rsidRPr="002806A6">
              <w:rPr>
                <w:lang w:val="es-CL"/>
              </w:rPr>
              <w:t xml:space="preserve"> </w:t>
            </w:r>
            <w:r w:rsidRPr="002806A6">
              <w:rPr>
                <w:spacing w:val="-1"/>
                <w:lang w:val="es-CL"/>
              </w:rPr>
              <w:t>report</w:t>
            </w:r>
            <w:r w:rsidR="003329CB">
              <w:rPr>
                <w:spacing w:val="-1"/>
                <w:lang w:val="es-CL"/>
              </w:rPr>
              <w:t>e</w:t>
            </w:r>
            <w:r w:rsidR="000C2EAA">
              <w:rPr>
                <w:spacing w:val="-1"/>
                <w:lang w:val="es-CL"/>
              </w:rPr>
              <w:t>s</w:t>
            </w:r>
            <w:r w:rsidRPr="002806A6">
              <w:rPr>
                <w:spacing w:val="-6"/>
                <w:lang w:val="es-CL"/>
              </w:rPr>
              <w:t xml:space="preserve"> </w:t>
            </w:r>
            <w:r w:rsidR="000C2EAA">
              <w:rPr>
                <w:spacing w:val="-1"/>
                <w:lang w:val="es-CL"/>
              </w:rPr>
              <w:t>relacionados con</w:t>
            </w:r>
            <w:r w:rsidR="003329CB">
              <w:rPr>
                <w:spacing w:val="-4"/>
                <w:lang w:val="es-CL"/>
              </w:rPr>
              <w:t xml:space="preserve"> esta</w:t>
            </w:r>
            <w:r w:rsidRPr="002806A6">
              <w:rPr>
                <w:lang w:val="es-CL"/>
              </w:rPr>
              <w:t xml:space="preserve"> </w:t>
            </w:r>
            <w:r w:rsidR="003329CB" w:rsidRPr="002806A6">
              <w:rPr>
                <w:spacing w:val="-1"/>
                <w:lang w:val="es-CL"/>
              </w:rPr>
              <w:t>func</w:t>
            </w:r>
            <w:r w:rsidR="003329CB" w:rsidRPr="002806A6">
              <w:rPr>
                <w:spacing w:val="6"/>
                <w:lang w:val="es-CL"/>
              </w:rPr>
              <w:t>i</w:t>
            </w:r>
            <w:r w:rsidR="003329CB" w:rsidRPr="002806A6">
              <w:rPr>
                <w:spacing w:val="-1"/>
                <w:lang w:val="es-CL"/>
              </w:rPr>
              <w:t>ón</w:t>
            </w:r>
            <w:r w:rsidRPr="002806A6">
              <w:rPr>
                <w:spacing w:val="-1"/>
                <w:lang w:val="es-CL"/>
              </w:rPr>
              <w:t>.</w:t>
            </w:r>
          </w:p>
          <w:p w:rsidR="00C45411" w:rsidRPr="003329CB" w:rsidRDefault="003329CB" w:rsidP="00C45411">
            <w:pPr>
              <w:pStyle w:val="BulletText1"/>
              <w:rPr>
                <w:lang w:val="es-CL"/>
              </w:rPr>
            </w:pPr>
            <w:r w:rsidRPr="003329CB">
              <w:rPr>
                <w:spacing w:val="-1"/>
                <w:lang w:val="es-CL"/>
              </w:rPr>
              <w:t>Implementació</w:t>
            </w:r>
            <w:r w:rsidRPr="003329CB">
              <w:rPr>
                <w:lang w:val="es-CL"/>
              </w:rPr>
              <w:t>n</w:t>
            </w:r>
            <w:r w:rsidR="00C45411" w:rsidRPr="003329CB">
              <w:rPr>
                <w:spacing w:val="-12"/>
                <w:lang w:val="es-CL"/>
              </w:rPr>
              <w:t xml:space="preserve"> </w:t>
            </w:r>
            <w:r w:rsidRPr="003329CB">
              <w:rPr>
                <w:spacing w:val="-1"/>
                <w:lang w:val="es-CL"/>
              </w:rPr>
              <w:t>de</w:t>
            </w:r>
            <w:r w:rsidR="00C45411" w:rsidRPr="003329CB">
              <w:rPr>
                <w:spacing w:val="2"/>
                <w:lang w:val="es-CL"/>
              </w:rPr>
              <w:t xml:space="preserve"> </w:t>
            </w:r>
            <w:r w:rsidRPr="003329CB">
              <w:rPr>
                <w:spacing w:val="2"/>
                <w:lang w:val="es-CL"/>
              </w:rPr>
              <w:t xml:space="preserve">eficiencias </w:t>
            </w:r>
            <w:r w:rsidR="00C45411" w:rsidRPr="003329CB">
              <w:rPr>
                <w:spacing w:val="-1"/>
                <w:lang w:val="es-CL"/>
              </w:rPr>
              <w:t>opera</w:t>
            </w:r>
            <w:r w:rsidRPr="003329CB">
              <w:rPr>
                <w:spacing w:val="-1"/>
                <w:lang w:val="es-CL"/>
              </w:rPr>
              <w:t>c</w:t>
            </w:r>
            <w:r w:rsidR="00C45411" w:rsidRPr="003329CB">
              <w:rPr>
                <w:spacing w:val="-1"/>
                <w:lang w:val="es-CL"/>
              </w:rPr>
              <w:t>iona</w:t>
            </w:r>
            <w:r w:rsidR="00C45411" w:rsidRPr="003329CB">
              <w:rPr>
                <w:lang w:val="es-CL"/>
              </w:rPr>
              <w:t>l</w:t>
            </w:r>
            <w:r w:rsidR="00C45411" w:rsidRPr="003329CB">
              <w:rPr>
                <w:spacing w:val="-1"/>
                <w:lang w:val="es-CL"/>
              </w:rPr>
              <w:t>e</w:t>
            </w:r>
            <w:r w:rsidR="00C45411" w:rsidRPr="003329CB">
              <w:rPr>
                <w:lang w:val="es-CL"/>
              </w:rPr>
              <w:t>s</w:t>
            </w:r>
            <w:r w:rsidR="00C45411" w:rsidRPr="003329CB">
              <w:rPr>
                <w:spacing w:val="-8"/>
                <w:lang w:val="es-CL"/>
              </w:rPr>
              <w:t xml:space="preserve"> </w:t>
            </w:r>
            <w:r w:rsidR="007A1B8E">
              <w:rPr>
                <w:spacing w:val="-1"/>
                <w:lang w:val="es-CL"/>
              </w:rPr>
              <w:t>tanto</w:t>
            </w:r>
            <w:r w:rsidRPr="003329CB">
              <w:rPr>
                <w:spacing w:val="-1"/>
                <w:lang w:val="es-CL"/>
              </w:rPr>
              <w:t xml:space="preserve"> en los s</w:t>
            </w:r>
            <w:r>
              <w:rPr>
                <w:spacing w:val="-1"/>
                <w:lang w:val="es-CL"/>
              </w:rPr>
              <w:t xml:space="preserve">istemas de vida </w:t>
            </w:r>
            <w:r w:rsidR="007A1B8E">
              <w:rPr>
                <w:spacing w:val="-1"/>
                <w:lang w:val="es-CL"/>
              </w:rPr>
              <w:t xml:space="preserve">como </w:t>
            </w:r>
            <w:r>
              <w:rPr>
                <w:spacing w:val="-1"/>
                <w:lang w:val="es-CL"/>
              </w:rPr>
              <w:t>de fondos</w:t>
            </w:r>
            <w:r w:rsidR="00C45411" w:rsidRPr="003329CB">
              <w:rPr>
                <w:spacing w:val="-1"/>
                <w:lang w:val="es-CL"/>
              </w:rPr>
              <w:t xml:space="preserve"> segregad</w:t>
            </w:r>
            <w:r>
              <w:rPr>
                <w:spacing w:val="-1"/>
                <w:lang w:val="es-CL"/>
              </w:rPr>
              <w:t>o</w:t>
            </w:r>
            <w:r w:rsidR="00C45411" w:rsidRPr="003329CB">
              <w:rPr>
                <w:spacing w:val="-1"/>
                <w:lang w:val="es-CL"/>
              </w:rPr>
              <w:t>s.</w:t>
            </w:r>
          </w:p>
          <w:p w:rsidR="00C45411" w:rsidRPr="00C944DD" w:rsidRDefault="00C944DD" w:rsidP="00C45411">
            <w:pPr>
              <w:pStyle w:val="BulletText1"/>
              <w:rPr>
                <w:lang w:val="es-CL"/>
              </w:rPr>
            </w:pPr>
            <w:r w:rsidRPr="00C944DD">
              <w:rPr>
                <w:spacing w:val="1"/>
                <w:lang w:val="es-CL"/>
              </w:rPr>
              <w:t>Ejecuc</w:t>
            </w:r>
            <w:r w:rsidRPr="00C944DD">
              <w:rPr>
                <w:spacing w:val="-9"/>
                <w:lang w:val="es-CL"/>
              </w:rPr>
              <w:t>i</w:t>
            </w:r>
            <w:r w:rsidRPr="00C944DD">
              <w:rPr>
                <w:spacing w:val="-1"/>
                <w:lang w:val="es-CL"/>
              </w:rPr>
              <w:t>ó</w:t>
            </w:r>
            <w:r w:rsidRPr="00C944DD">
              <w:rPr>
                <w:lang w:val="es-CL"/>
              </w:rPr>
              <w:t>n del proyecto</w:t>
            </w:r>
            <w:r w:rsidR="00C45411" w:rsidRPr="00C944DD">
              <w:rPr>
                <w:spacing w:val="-5"/>
                <w:lang w:val="es-CL"/>
              </w:rPr>
              <w:t xml:space="preserve"> </w:t>
            </w:r>
            <w:r w:rsidRPr="00C944DD">
              <w:rPr>
                <w:spacing w:val="-5"/>
                <w:lang w:val="es-CL"/>
              </w:rPr>
              <w:t xml:space="preserve">de Sobrecarga de las Comisiones de Administración </w:t>
            </w:r>
            <w:r w:rsidR="00C45411" w:rsidRPr="00C944DD">
              <w:rPr>
                <w:spacing w:val="-1"/>
                <w:lang w:val="es-CL"/>
              </w:rPr>
              <w:t>inclu</w:t>
            </w:r>
            <w:r>
              <w:rPr>
                <w:spacing w:val="-1"/>
                <w:lang w:val="es-CL"/>
              </w:rPr>
              <w:t>yendo</w:t>
            </w:r>
            <w:r w:rsidR="00C45411" w:rsidRPr="00C944DD">
              <w:rPr>
                <w:spacing w:val="-6"/>
                <w:lang w:val="es-CL"/>
              </w:rPr>
              <w:t xml:space="preserve"> </w:t>
            </w:r>
            <w:r>
              <w:rPr>
                <w:spacing w:val="-1"/>
                <w:lang w:val="es-CL"/>
              </w:rPr>
              <w:t>el</w:t>
            </w:r>
            <w:r w:rsidR="00C45411" w:rsidRPr="00C944DD">
              <w:rPr>
                <w:spacing w:val="-1"/>
                <w:lang w:val="es-CL"/>
              </w:rPr>
              <w:t xml:space="preserve"> </w:t>
            </w:r>
            <w:r w:rsidR="00C45411" w:rsidRPr="00C944DD">
              <w:rPr>
                <w:lang w:val="es-CL"/>
              </w:rPr>
              <w:t>res</w:t>
            </w:r>
            <w:r>
              <w:rPr>
                <w:lang w:val="es-CL"/>
              </w:rPr>
              <w:t>tablecimiento</w:t>
            </w:r>
            <w:r w:rsidR="00C45411" w:rsidRPr="00C944DD">
              <w:rPr>
                <w:spacing w:val="-6"/>
                <w:lang w:val="es-CL"/>
              </w:rPr>
              <w:t xml:space="preserve"> </w:t>
            </w:r>
            <w:r>
              <w:rPr>
                <w:lang w:val="es-CL"/>
              </w:rPr>
              <w:t xml:space="preserve">de </w:t>
            </w:r>
            <w:r w:rsidR="000C04D9">
              <w:rPr>
                <w:lang w:val="es-CL"/>
              </w:rPr>
              <w:t xml:space="preserve">las comisiones y los </w:t>
            </w:r>
            <w:r w:rsidR="00A952E6">
              <w:rPr>
                <w:lang w:val="es-CL"/>
              </w:rPr>
              <w:t>pagos</w:t>
            </w:r>
            <w:r w:rsidR="000C04D9">
              <w:rPr>
                <w:spacing w:val="-1"/>
                <w:lang w:val="es-CL"/>
              </w:rPr>
              <w:t xml:space="preserve"> </w:t>
            </w:r>
            <w:r>
              <w:rPr>
                <w:lang w:val="es-CL"/>
              </w:rPr>
              <w:t>d</w:t>
            </w:r>
            <w:r w:rsidR="000C04D9">
              <w:rPr>
                <w:spacing w:val="-1"/>
                <w:lang w:val="es-CL"/>
              </w:rPr>
              <w:t xml:space="preserve">e </w:t>
            </w:r>
            <w:r>
              <w:rPr>
                <w:lang w:val="es-CL"/>
              </w:rPr>
              <w:t>sobrecarg</w:t>
            </w:r>
            <w:r w:rsidR="000C04D9">
              <w:rPr>
                <w:lang w:val="es-CL"/>
              </w:rPr>
              <w:t>a</w:t>
            </w:r>
            <w:r w:rsidR="00C45411" w:rsidRPr="00C944DD">
              <w:rPr>
                <w:lang w:val="es-CL"/>
              </w:rPr>
              <w:t>.</w:t>
            </w:r>
          </w:p>
          <w:p w:rsidR="00C45411" w:rsidRPr="00C944DD" w:rsidRDefault="00C944DD" w:rsidP="00C45411">
            <w:pPr>
              <w:pStyle w:val="BulletText1"/>
              <w:rPr>
                <w:lang w:val="es-CL"/>
              </w:rPr>
            </w:pPr>
            <w:r w:rsidRPr="00C944DD">
              <w:rPr>
                <w:lang w:val="es-CL"/>
              </w:rPr>
              <w:t xml:space="preserve">Desarrollo de la estrategia </w:t>
            </w:r>
            <w:r w:rsidR="00A952E6">
              <w:rPr>
                <w:lang w:val="es-CL"/>
              </w:rPr>
              <w:t xml:space="preserve">formal </w:t>
            </w:r>
            <w:r w:rsidRPr="00C944DD">
              <w:rPr>
                <w:lang w:val="es-CL"/>
              </w:rPr>
              <w:t xml:space="preserve">de desarrollo de </w:t>
            </w:r>
            <w:r>
              <w:rPr>
                <w:lang w:val="es-CL"/>
              </w:rPr>
              <w:t>productos</w:t>
            </w:r>
            <w:r w:rsidR="00C45411" w:rsidRPr="00C944DD">
              <w:rPr>
                <w:spacing w:val="2"/>
                <w:lang w:val="es-CL"/>
              </w:rPr>
              <w:t xml:space="preserve"> </w:t>
            </w:r>
            <w:r>
              <w:rPr>
                <w:lang w:val="es-CL"/>
              </w:rPr>
              <w:t>con</w:t>
            </w:r>
            <w:r w:rsidR="00C45411" w:rsidRPr="00C944DD">
              <w:rPr>
                <w:spacing w:val="-1"/>
                <w:lang w:val="es-CL"/>
              </w:rPr>
              <w:t xml:space="preserve"> </w:t>
            </w:r>
            <w:r>
              <w:rPr>
                <w:lang w:val="es-CL"/>
              </w:rPr>
              <w:t>la</w:t>
            </w:r>
            <w:r w:rsidR="00C45411" w:rsidRPr="00C944DD">
              <w:rPr>
                <w:lang w:val="es-CL"/>
              </w:rPr>
              <w:t xml:space="preserve"> </w:t>
            </w:r>
            <w:r>
              <w:rPr>
                <w:lang w:val="es-CL"/>
              </w:rPr>
              <w:t>meta</w:t>
            </w:r>
            <w:r w:rsidR="00C45411" w:rsidRPr="00C944DD">
              <w:rPr>
                <w:spacing w:val="-1"/>
                <w:lang w:val="es-CL"/>
              </w:rPr>
              <w:t xml:space="preserve"> </w:t>
            </w:r>
            <w:r>
              <w:rPr>
                <w:lang w:val="es-CL"/>
              </w:rPr>
              <w:t>de</w:t>
            </w:r>
            <w:r w:rsidR="00C45411" w:rsidRPr="00C944DD">
              <w:rPr>
                <w:lang w:val="es-CL"/>
              </w:rPr>
              <w:t xml:space="preserve"> </w:t>
            </w:r>
            <w:r w:rsidR="00C45411" w:rsidRPr="00C944DD">
              <w:rPr>
                <w:spacing w:val="-1"/>
                <w:lang w:val="es-CL"/>
              </w:rPr>
              <w:t>reduc</w:t>
            </w:r>
            <w:r>
              <w:rPr>
                <w:lang w:val="es-CL"/>
              </w:rPr>
              <w:t>ir</w:t>
            </w:r>
            <w:r w:rsidR="00C45411" w:rsidRPr="00C944DD">
              <w:rPr>
                <w:spacing w:val="-3"/>
                <w:lang w:val="es-CL"/>
              </w:rPr>
              <w:t xml:space="preserve"> </w:t>
            </w:r>
            <w:r>
              <w:rPr>
                <w:spacing w:val="-1"/>
                <w:lang w:val="es-CL"/>
              </w:rPr>
              <w:t xml:space="preserve">las </w:t>
            </w:r>
            <w:r w:rsidR="00A952E6">
              <w:rPr>
                <w:spacing w:val="-1"/>
                <w:lang w:val="es-CL"/>
              </w:rPr>
              <w:t>brechas</w:t>
            </w:r>
            <w:r>
              <w:rPr>
                <w:spacing w:val="-1"/>
                <w:lang w:val="es-CL"/>
              </w:rPr>
              <w:t xml:space="preserve"> de costos</w:t>
            </w:r>
            <w:r w:rsidR="00C45411" w:rsidRPr="00C944DD">
              <w:rPr>
                <w:lang w:val="es-CL"/>
              </w:rPr>
              <w:t>,</w:t>
            </w:r>
            <w:r w:rsidR="00C45411" w:rsidRPr="00C944DD">
              <w:rPr>
                <w:spacing w:val="3"/>
                <w:lang w:val="es-CL"/>
              </w:rPr>
              <w:t xml:space="preserve"> </w:t>
            </w:r>
            <w:r>
              <w:rPr>
                <w:spacing w:val="-1"/>
                <w:lang w:val="es-CL"/>
              </w:rPr>
              <w:t>mejorar el diseño de</w:t>
            </w:r>
            <w:r w:rsidR="00C45411" w:rsidRPr="00C944DD">
              <w:rPr>
                <w:spacing w:val="-5"/>
                <w:lang w:val="es-CL"/>
              </w:rPr>
              <w:t xml:space="preserve"> </w:t>
            </w:r>
            <w:r w:rsidR="00C45411" w:rsidRPr="00C944DD">
              <w:rPr>
                <w:spacing w:val="-1"/>
                <w:lang w:val="es-CL"/>
              </w:rPr>
              <w:t>produc</w:t>
            </w:r>
            <w:r w:rsidR="00C45411" w:rsidRPr="00C944DD">
              <w:rPr>
                <w:lang w:val="es-CL"/>
              </w:rPr>
              <w:t>t</w:t>
            </w:r>
            <w:r>
              <w:rPr>
                <w:spacing w:val="-1"/>
                <w:lang w:val="es-CL"/>
              </w:rPr>
              <w:t>o</w:t>
            </w:r>
            <w:r w:rsidR="00C45411" w:rsidRPr="00C944DD">
              <w:rPr>
                <w:lang w:val="es-CL"/>
              </w:rPr>
              <w:t>s</w:t>
            </w:r>
            <w:r w:rsidR="00C45411" w:rsidRPr="00C944DD">
              <w:rPr>
                <w:spacing w:val="3"/>
                <w:lang w:val="es-CL"/>
              </w:rPr>
              <w:t xml:space="preserve"> </w:t>
            </w:r>
            <w:r>
              <w:rPr>
                <w:spacing w:val="-1"/>
                <w:lang w:val="es-CL"/>
              </w:rPr>
              <w:t>y</w:t>
            </w:r>
            <w:r w:rsidR="00C45411" w:rsidRPr="00C944DD">
              <w:rPr>
                <w:lang w:val="es-CL"/>
              </w:rPr>
              <w:t xml:space="preserve"> </w:t>
            </w:r>
            <w:r>
              <w:rPr>
                <w:spacing w:val="-1"/>
                <w:lang w:val="es-CL"/>
              </w:rPr>
              <w:t>aumentar</w:t>
            </w:r>
            <w:r w:rsidR="00C45411" w:rsidRPr="00C944DD">
              <w:rPr>
                <w:spacing w:val="-1"/>
                <w:lang w:val="es-CL"/>
              </w:rPr>
              <w:t xml:space="preserve"> </w:t>
            </w:r>
            <w:r>
              <w:rPr>
                <w:spacing w:val="-1"/>
                <w:lang w:val="es-CL"/>
              </w:rPr>
              <w:t>las ganancias</w:t>
            </w:r>
            <w:r w:rsidR="00C45411" w:rsidRPr="00C944DD">
              <w:rPr>
                <w:spacing w:val="-1"/>
                <w:lang w:val="es-CL"/>
              </w:rPr>
              <w:t>.</w:t>
            </w:r>
          </w:p>
          <w:p w:rsidR="00C45411" w:rsidRPr="00C944DD" w:rsidRDefault="00C45411" w:rsidP="00C45411">
            <w:pPr>
              <w:pStyle w:val="BulletText1"/>
              <w:rPr>
                <w:lang w:val="es-CL"/>
              </w:rPr>
            </w:pPr>
            <w:r w:rsidRPr="00C944DD">
              <w:rPr>
                <w:lang w:val="es-CL"/>
              </w:rPr>
              <w:t>Revi</w:t>
            </w:r>
            <w:r w:rsidR="00C944DD" w:rsidRPr="00C944DD">
              <w:rPr>
                <w:lang w:val="es-CL"/>
              </w:rPr>
              <w:t>sar</w:t>
            </w:r>
            <w:r w:rsidRPr="00C944DD">
              <w:rPr>
                <w:spacing w:val="-4"/>
                <w:lang w:val="es-CL"/>
              </w:rPr>
              <w:t xml:space="preserve"> </w:t>
            </w:r>
            <w:r w:rsidR="00C944DD" w:rsidRPr="00C944DD">
              <w:rPr>
                <w:spacing w:val="-4"/>
                <w:lang w:val="es-CL"/>
              </w:rPr>
              <w:t xml:space="preserve">los planes </w:t>
            </w:r>
            <w:r w:rsidR="00C944DD" w:rsidRPr="00C944DD">
              <w:rPr>
                <w:lang w:val="es-CL"/>
              </w:rPr>
              <w:t>de</w:t>
            </w:r>
            <w:r w:rsidRPr="00C944DD">
              <w:rPr>
                <w:spacing w:val="-6"/>
                <w:lang w:val="es-CL"/>
              </w:rPr>
              <w:t xml:space="preserve"> </w:t>
            </w:r>
            <w:r w:rsidR="00A952E6" w:rsidRPr="00C944DD">
              <w:rPr>
                <w:lang w:val="es-CL"/>
              </w:rPr>
              <w:t>Marketing</w:t>
            </w:r>
            <w:r w:rsidR="00A952E6" w:rsidRPr="00C944DD">
              <w:rPr>
                <w:spacing w:val="-8"/>
                <w:lang w:val="es-CL"/>
              </w:rPr>
              <w:t xml:space="preserve"> </w:t>
            </w:r>
            <w:r w:rsidR="00A952E6">
              <w:rPr>
                <w:spacing w:val="-8"/>
                <w:lang w:val="es-CL"/>
              </w:rPr>
              <w:t xml:space="preserve">y </w:t>
            </w:r>
            <w:r w:rsidR="00C944DD" w:rsidRPr="00C944DD">
              <w:rPr>
                <w:lang w:val="es-CL"/>
              </w:rPr>
              <w:t>Venta</w:t>
            </w:r>
            <w:r w:rsidRPr="00C944DD">
              <w:rPr>
                <w:lang w:val="es-CL"/>
              </w:rPr>
              <w:t>s</w:t>
            </w:r>
            <w:r w:rsidRPr="00C944DD">
              <w:rPr>
                <w:spacing w:val="-1"/>
                <w:lang w:val="es-CL"/>
              </w:rPr>
              <w:t xml:space="preserve"> </w:t>
            </w:r>
            <w:r w:rsidR="00C944DD" w:rsidRPr="00C944DD">
              <w:rPr>
                <w:lang w:val="es-CL"/>
              </w:rPr>
              <w:t xml:space="preserve">con </w:t>
            </w:r>
            <w:r w:rsidR="00A952E6">
              <w:rPr>
                <w:lang w:val="es-CL"/>
              </w:rPr>
              <w:t xml:space="preserve">el objetivo </w:t>
            </w:r>
            <w:r w:rsidR="00C944DD" w:rsidRPr="00C944DD">
              <w:rPr>
                <w:lang w:val="es-CL"/>
              </w:rPr>
              <w:t>de</w:t>
            </w:r>
            <w:r w:rsidRPr="00C944DD">
              <w:rPr>
                <w:lang w:val="es-CL"/>
              </w:rPr>
              <w:t xml:space="preserve"> diferen</w:t>
            </w:r>
            <w:r w:rsidR="00C944DD" w:rsidRPr="00C944DD">
              <w:rPr>
                <w:lang w:val="es-CL"/>
              </w:rPr>
              <w:t>c</w:t>
            </w:r>
            <w:r w:rsidRPr="00C944DD">
              <w:rPr>
                <w:lang w:val="es-CL"/>
              </w:rPr>
              <w:t>ia</w:t>
            </w:r>
            <w:r w:rsidR="00C944DD" w:rsidRPr="00C944DD">
              <w:rPr>
                <w:lang w:val="es-CL"/>
              </w:rPr>
              <w:t>r</w:t>
            </w:r>
            <w:r w:rsidRPr="00C944DD">
              <w:rPr>
                <w:lang w:val="es-CL"/>
              </w:rPr>
              <w:t xml:space="preserve"> </w:t>
            </w:r>
            <w:r w:rsidR="00C944DD">
              <w:rPr>
                <w:spacing w:val="-1"/>
                <w:lang w:val="es-CL"/>
              </w:rPr>
              <w:t>del mercado</w:t>
            </w:r>
            <w:r w:rsidRPr="00C944DD">
              <w:rPr>
                <w:spacing w:val="-1"/>
                <w:lang w:val="es-CL"/>
              </w:rPr>
              <w:t>.</w:t>
            </w:r>
          </w:p>
          <w:p w:rsidR="0031271E" w:rsidRPr="00C944DD" w:rsidRDefault="00C45411" w:rsidP="00D43646">
            <w:pPr>
              <w:pStyle w:val="BulletText1"/>
              <w:rPr>
                <w:lang w:val="es-CL"/>
              </w:rPr>
            </w:pPr>
            <w:r w:rsidRPr="00C944DD">
              <w:rPr>
                <w:spacing w:val="-1"/>
                <w:lang w:val="es-CL"/>
              </w:rPr>
              <w:t>Continu</w:t>
            </w:r>
            <w:r w:rsidR="00C944DD" w:rsidRPr="00C944DD">
              <w:rPr>
                <w:spacing w:val="-1"/>
                <w:lang w:val="es-CL"/>
              </w:rPr>
              <w:t>ar</w:t>
            </w:r>
            <w:r w:rsidRPr="00C944DD">
              <w:rPr>
                <w:spacing w:val="-7"/>
                <w:lang w:val="es-CL"/>
              </w:rPr>
              <w:t xml:space="preserve"> </w:t>
            </w:r>
            <w:r w:rsidRPr="00C944DD">
              <w:rPr>
                <w:spacing w:val="-1"/>
                <w:lang w:val="es-CL"/>
              </w:rPr>
              <w:t>foc</w:t>
            </w:r>
            <w:r w:rsidR="00C944DD" w:rsidRPr="00C944DD">
              <w:rPr>
                <w:spacing w:val="-1"/>
                <w:lang w:val="es-CL"/>
              </w:rPr>
              <w:t>alizándose</w:t>
            </w:r>
            <w:r w:rsidRPr="00C944DD">
              <w:rPr>
                <w:spacing w:val="3"/>
                <w:lang w:val="es-CL"/>
              </w:rPr>
              <w:t xml:space="preserve"> </w:t>
            </w:r>
            <w:r w:rsidR="00C944DD" w:rsidRPr="00C944DD">
              <w:rPr>
                <w:spacing w:val="-1"/>
                <w:lang w:val="es-CL"/>
              </w:rPr>
              <w:t>e</w:t>
            </w:r>
            <w:r w:rsidRPr="00C944DD">
              <w:rPr>
                <w:lang w:val="es-CL"/>
              </w:rPr>
              <w:t>n</w:t>
            </w:r>
            <w:r w:rsidRPr="00C944DD">
              <w:rPr>
                <w:spacing w:val="3"/>
                <w:lang w:val="es-CL"/>
              </w:rPr>
              <w:t xml:space="preserve"> </w:t>
            </w:r>
            <w:r w:rsidR="00C944DD" w:rsidRPr="00C944DD">
              <w:rPr>
                <w:spacing w:val="3"/>
                <w:lang w:val="es-CL"/>
              </w:rPr>
              <w:t>las actividades de administración</w:t>
            </w:r>
            <w:r w:rsidR="00D43646">
              <w:rPr>
                <w:spacing w:val="3"/>
                <w:lang w:val="es-CL"/>
              </w:rPr>
              <w:t xml:space="preserve"> </w:t>
            </w:r>
            <w:r w:rsidR="00C944DD" w:rsidRPr="00C944DD">
              <w:rPr>
                <w:spacing w:val="3"/>
                <w:lang w:val="es-CL"/>
              </w:rPr>
              <w:t xml:space="preserve">de </w:t>
            </w:r>
            <w:r w:rsidRPr="00C944DD">
              <w:rPr>
                <w:spacing w:val="-1"/>
                <w:lang w:val="es-CL"/>
              </w:rPr>
              <w:t>capita</w:t>
            </w:r>
            <w:r w:rsidRPr="00C944DD">
              <w:rPr>
                <w:lang w:val="es-CL"/>
              </w:rPr>
              <w:t>l</w:t>
            </w:r>
            <w:r w:rsidRPr="00C944DD">
              <w:rPr>
                <w:spacing w:val="-3"/>
                <w:lang w:val="es-CL"/>
              </w:rPr>
              <w:t xml:space="preserve"> </w:t>
            </w:r>
            <w:r w:rsidR="00C944DD">
              <w:rPr>
                <w:spacing w:val="-1"/>
                <w:lang w:val="es-CL"/>
              </w:rPr>
              <w:t>y</w:t>
            </w:r>
            <w:r w:rsidRPr="00C944DD">
              <w:rPr>
                <w:lang w:val="es-CL"/>
              </w:rPr>
              <w:t xml:space="preserve"> </w:t>
            </w:r>
            <w:r w:rsidR="00D43646">
              <w:rPr>
                <w:lang w:val="es-CL"/>
              </w:rPr>
              <w:t xml:space="preserve">el </w:t>
            </w:r>
            <w:r w:rsidRPr="00C944DD">
              <w:rPr>
                <w:spacing w:val="-1"/>
                <w:lang w:val="es-CL"/>
              </w:rPr>
              <w:t>de</w:t>
            </w:r>
            <w:r w:rsidR="00C944DD">
              <w:rPr>
                <w:spacing w:val="-1"/>
                <w:lang w:val="es-CL"/>
              </w:rPr>
              <w:t>sarrollo</w:t>
            </w:r>
            <w:r w:rsidRPr="00C944DD">
              <w:rPr>
                <w:spacing w:val="-9"/>
                <w:lang w:val="es-CL"/>
              </w:rPr>
              <w:t xml:space="preserve"> </w:t>
            </w:r>
            <w:r w:rsidR="00C944DD">
              <w:rPr>
                <w:spacing w:val="-1"/>
                <w:lang w:val="es-CL"/>
              </w:rPr>
              <w:t>de</w:t>
            </w:r>
            <w:r w:rsidRPr="00C944DD">
              <w:rPr>
                <w:spacing w:val="-1"/>
                <w:lang w:val="es-CL"/>
              </w:rPr>
              <w:t xml:space="preserve"> </w:t>
            </w:r>
            <w:r w:rsidR="00C944DD" w:rsidRPr="00C944DD">
              <w:rPr>
                <w:lang w:val="es-CL"/>
              </w:rPr>
              <w:t>estrategias</w:t>
            </w:r>
            <w:r w:rsidRPr="00C944DD">
              <w:rPr>
                <w:spacing w:val="-7"/>
                <w:lang w:val="es-CL"/>
              </w:rPr>
              <w:t xml:space="preserve"> </w:t>
            </w:r>
            <w:r w:rsidR="00C944DD">
              <w:rPr>
                <w:lang w:val="es-CL"/>
              </w:rPr>
              <w:t>para</w:t>
            </w:r>
            <w:r w:rsidRPr="00C944DD">
              <w:rPr>
                <w:lang w:val="es-CL"/>
              </w:rPr>
              <w:t xml:space="preserve"> </w:t>
            </w:r>
            <w:r w:rsidR="00C944DD">
              <w:rPr>
                <w:lang w:val="es-CL"/>
              </w:rPr>
              <w:t>mejorar</w:t>
            </w:r>
            <w:r w:rsidRPr="00C944DD">
              <w:rPr>
                <w:spacing w:val="-6"/>
                <w:lang w:val="es-CL"/>
              </w:rPr>
              <w:t xml:space="preserve"> </w:t>
            </w:r>
            <w:r w:rsidR="00D43646">
              <w:rPr>
                <w:lang w:val="es-CL"/>
              </w:rPr>
              <w:t xml:space="preserve">su </w:t>
            </w:r>
            <w:r w:rsidR="00C944DD">
              <w:rPr>
                <w:lang w:val="es-CL"/>
              </w:rPr>
              <w:t>posición del</w:t>
            </w:r>
            <w:r w:rsidRPr="00C944DD">
              <w:rPr>
                <w:spacing w:val="-2"/>
                <w:lang w:val="es-CL"/>
              </w:rPr>
              <w:t xml:space="preserve"> </w:t>
            </w:r>
            <w:r w:rsidRPr="00C944DD">
              <w:rPr>
                <w:lang w:val="es-CL"/>
              </w:rPr>
              <w:t>capital.</w:t>
            </w:r>
          </w:p>
        </w:tc>
      </w:tr>
    </w:tbl>
    <w:p w:rsidR="0031271E" w:rsidRPr="00C944DD" w:rsidRDefault="0031271E" w:rsidP="0031271E">
      <w:pPr>
        <w:pStyle w:val="BlockLine"/>
        <w:rPr>
          <w:lang w:val="es-CL"/>
        </w:rPr>
      </w:pPr>
    </w:p>
    <w:p w:rsidR="00CB26D8" w:rsidRPr="00C944DD" w:rsidRDefault="00CB26D8" w:rsidP="00CB26D8">
      <w:pPr>
        <w:rPr>
          <w:lang w:val="es-CL"/>
        </w:rPr>
      </w:pPr>
    </w:p>
    <w:p w:rsidR="00CB26D8" w:rsidRPr="00C944DD" w:rsidRDefault="00CB26D8" w:rsidP="00CB26D8">
      <w:pPr>
        <w:rPr>
          <w:lang w:val="es-CL"/>
        </w:rPr>
      </w:pPr>
    </w:p>
    <w:p w:rsidR="00CB26D8" w:rsidRPr="00C944DD" w:rsidRDefault="00CB26D8" w:rsidP="00CB26D8">
      <w:pPr>
        <w:rPr>
          <w:lang w:val="es-CL"/>
        </w:rPr>
      </w:pPr>
    </w:p>
    <w:p w:rsidR="00CB26D8" w:rsidRPr="00C944DD" w:rsidRDefault="00CB26D8" w:rsidP="00CB26D8">
      <w:pPr>
        <w:rPr>
          <w:lang w:val="es-CL"/>
        </w:rPr>
      </w:pPr>
    </w:p>
    <w:p w:rsidR="00CB26D8" w:rsidRPr="00C944DD" w:rsidRDefault="00CB26D8" w:rsidP="00CB26D8">
      <w:pPr>
        <w:rPr>
          <w:lang w:val="es-C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14442D" w:rsidRPr="00C535B1" w:rsidTr="0014442D">
        <w:tc>
          <w:tcPr>
            <w:tcW w:w="1728" w:type="dxa"/>
            <w:shd w:val="clear" w:color="auto" w:fill="auto"/>
          </w:tcPr>
          <w:p w:rsidR="0014442D" w:rsidRPr="00C944DD" w:rsidRDefault="0014442D" w:rsidP="00C944DD">
            <w:pPr>
              <w:pStyle w:val="Ttulo5"/>
              <w:rPr>
                <w:rFonts w:eastAsiaTheme="minorHAnsi"/>
                <w:lang w:val="es-CL"/>
              </w:rPr>
            </w:pPr>
            <w:r w:rsidRPr="00C944DD">
              <w:rPr>
                <w:rFonts w:eastAsiaTheme="minorHAnsi"/>
                <w:lang w:val="es-CL"/>
              </w:rPr>
              <w:t>Histor</w:t>
            </w:r>
            <w:r w:rsidR="00C944DD" w:rsidRPr="00C944DD">
              <w:rPr>
                <w:rFonts w:eastAsiaTheme="minorHAnsi"/>
                <w:lang w:val="es-CL"/>
              </w:rPr>
              <w:t>ia</w:t>
            </w:r>
            <w:r w:rsidRPr="00C944DD">
              <w:rPr>
                <w:rFonts w:eastAsiaTheme="minorHAnsi"/>
                <w:lang w:val="es-CL"/>
              </w:rPr>
              <w:t xml:space="preserve"> </w:t>
            </w:r>
            <w:r w:rsidR="00C944DD" w:rsidRPr="00C944DD">
              <w:rPr>
                <w:rFonts w:eastAsiaTheme="minorHAnsi"/>
                <w:lang w:val="es-CL"/>
              </w:rPr>
              <w:t>del</w:t>
            </w:r>
            <w:r w:rsidRPr="00C944DD">
              <w:rPr>
                <w:rFonts w:eastAsiaTheme="minorHAnsi"/>
                <w:lang w:val="es-CL"/>
              </w:rPr>
              <w:t xml:space="preserve"> </w:t>
            </w:r>
            <w:r w:rsidR="00C944DD" w:rsidRPr="00C944DD">
              <w:rPr>
                <w:rFonts w:eastAsiaTheme="minorHAnsi"/>
                <w:lang w:val="es-CL"/>
              </w:rPr>
              <w:t>Desempeño</w:t>
            </w:r>
            <w:r w:rsidRPr="00C944DD">
              <w:rPr>
                <w:rFonts w:eastAsiaTheme="minorHAnsi"/>
                <w:lang w:val="es-CL"/>
              </w:rPr>
              <w:t xml:space="preserve"> </w:t>
            </w:r>
            <w:r w:rsidR="00C944DD" w:rsidRPr="00C944DD">
              <w:rPr>
                <w:rFonts w:eastAsiaTheme="minorHAnsi"/>
                <w:lang w:val="es-CL"/>
              </w:rPr>
              <w:t>Financiero</w:t>
            </w:r>
          </w:p>
        </w:tc>
        <w:tc>
          <w:tcPr>
            <w:tcW w:w="7740" w:type="dxa"/>
            <w:shd w:val="clear" w:color="auto" w:fill="auto"/>
          </w:tcPr>
          <w:p w:rsidR="00943AB7" w:rsidRPr="00C944DD" w:rsidRDefault="00C944DD" w:rsidP="00943AB7">
            <w:pPr>
              <w:autoSpaceDE w:val="0"/>
              <w:autoSpaceDN w:val="0"/>
              <w:adjustRightInd w:val="0"/>
              <w:ind w:right="-76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pacing w:val="-1"/>
                <w:lang w:val="es-CL"/>
              </w:rPr>
              <w:t>La</w:t>
            </w:r>
            <w:r w:rsidR="00943AB7" w:rsidRPr="00C944DD">
              <w:rPr>
                <w:rFonts w:eastAsiaTheme="minorHAnsi"/>
                <w:color w:val="auto"/>
                <w:spacing w:val="-1"/>
                <w:lang w:val="es-CL"/>
              </w:rPr>
              <w:t xml:space="preserve"> </w:t>
            </w:r>
            <w:r w:rsidRPr="00C944DD">
              <w:rPr>
                <w:rFonts w:eastAsiaTheme="minorHAnsi"/>
                <w:color w:val="auto"/>
                <w:spacing w:val="-1"/>
                <w:lang w:val="es-CL"/>
              </w:rPr>
              <w:t>siguiente</w:t>
            </w:r>
            <w:r w:rsidR="00943AB7" w:rsidRPr="00C944DD">
              <w:rPr>
                <w:rFonts w:eastAsiaTheme="minorHAnsi"/>
                <w:color w:val="auto"/>
                <w:spacing w:val="-4"/>
                <w:lang w:val="es-CL"/>
              </w:rPr>
              <w:t xml:space="preserve"> </w:t>
            </w:r>
            <w:r w:rsidR="00943AB7" w:rsidRPr="00C944DD">
              <w:rPr>
                <w:rFonts w:eastAsiaTheme="minorHAnsi"/>
                <w:color w:val="auto"/>
                <w:spacing w:val="-1"/>
                <w:lang w:val="es-CL"/>
              </w:rPr>
              <w:t>tabl</w:t>
            </w:r>
            <w:r w:rsidRPr="00C944DD">
              <w:rPr>
                <w:rFonts w:eastAsiaTheme="minorHAnsi"/>
                <w:color w:val="auto"/>
                <w:lang w:val="es-CL"/>
              </w:rPr>
              <w:t>a</w:t>
            </w:r>
            <w:r w:rsidR="00943AB7" w:rsidRPr="00C944DD">
              <w:rPr>
                <w:rFonts w:eastAsiaTheme="minorHAnsi"/>
                <w:color w:val="auto"/>
                <w:spacing w:val="-2"/>
                <w:lang w:val="es-CL"/>
              </w:rPr>
              <w:t xml:space="preserve"> </w:t>
            </w:r>
            <w:r w:rsidRPr="00C944DD">
              <w:rPr>
                <w:rFonts w:eastAsiaTheme="minorHAnsi"/>
                <w:color w:val="auto"/>
                <w:spacing w:val="-1"/>
                <w:lang w:val="es-CL"/>
              </w:rPr>
              <w:t>muestra</w:t>
            </w:r>
            <w:r w:rsidR="00943AB7" w:rsidRPr="00C944DD">
              <w:rPr>
                <w:rFonts w:eastAsiaTheme="minorHAnsi"/>
                <w:color w:val="auto"/>
                <w:spacing w:val="3"/>
                <w:lang w:val="es-CL"/>
              </w:rPr>
              <w:t xml:space="preserve"> </w:t>
            </w:r>
            <w:r w:rsidRPr="00C944DD">
              <w:rPr>
                <w:rFonts w:eastAsiaTheme="minorHAnsi"/>
                <w:color w:val="auto"/>
                <w:spacing w:val="-1"/>
                <w:lang w:val="es-CL"/>
              </w:rPr>
              <w:t>informa</w:t>
            </w:r>
            <w:r w:rsidRPr="00C944DD">
              <w:rPr>
                <w:rFonts w:eastAsiaTheme="minorHAnsi"/>
                <w:color w:val="auto"/>
                <w:spacing w:val="1"/>
                <w:lang w:val="es-CL"/>
              </w:rPr>
              <w:t>c</w:t>
            </w:r>
            <w:r w:rsidRPr="00C944DD">
              <w:rPr>
                <w:rFonts w:eastAsiaTheme="minorHAnsi"/>
                <w:color w:val="auto"/>
                <w:spacing w:val="-1"/>
                <w:lang w:val="es-CL"/>
              </w:rPr>
              <w:t>ió</w:t>
            </w:r>
            <w:r w:rsidRPr="00C944DD">
              <w:rPr>
                <w:rFonts w:eastAsiaTheme="minorHAnsi"/>
                <w:color w:val="auto"/>
                <w:lang w:val="es-CL"/>
              </w:rPr>
              <w:t>n</w:t>
            </w:r>
            <w:r>
              <w:rPr>
                <w:rFonts w:eastAsiaTheme="minorHAnsi"/>
                <w:color w:val="auto"/>
                <w:lang w:val="es-CL"/>
              </w:rPr>
              <w:t xml:space="preserve"> financiera clave</w:t>
            </w:r>
            <w:r w:rsidR="00943AB7" w:rsidRPr="00C944DD">
              <w:rPr>
                <w:rFonts w:eastAsiaTheme="minorHAnsi"/>
                <w:color w:val="auto"/>
                <w:spacing w:val="-8"/>
                <w:lang w:val="es-CL"/>
              </w:rPr>
              <w:t xml:space="preserve"> </w:t>
            </w:r>
            <w:r>
              <w:rPr>
                <w:rFonts w:eastAsiaTheme="minorHAnsi"/>
                <w:color w:val="auto"/>
                <w:spacing w:val="-1"/>
                <w:lang w:val="es-CL"/>
              </w:rPr>
              <w:t>para</w:t>
            </w:r>
            <w:r w:rsidR="00943AB7" w:rsidRPr="00C944DD">
              <w:rPr>
                <w:rFonts w:eastAsiaTheme="minorHAnsi"/>
                <w:color w:val="auto"/>
                <w:spacing w:val="3"/>
                <w:lang w:val="es-CL"/>
              </w:rPr>
              <w:t xml:space="preserve"> </w:t>
            </w:r>
            <w:r>
              <w:rPr>
                <w:rFonts w:eastAsiaTheme="minorHAnsi"/>
                <w:color w:val="auto"/>
                <w:spacing w:val="-1"/>
                <w:lang w:val="es-CL"/>
              </w:rPr>
              <w:t>la</w:t>
            </w:r>
            <w:r w:rsidR="00943AB7" w:rsidRPr="00C944DD">
              <w:rPr>
                <w:rFonts w:eastAsiaTheme="minorHAnsi"/>
                <w:color w:val="auto"/>
                <w:lang w:val="es-CL"/>
              </w:rPr>
              <w:t xml:space="preserve"> </w:t>
            </w:r>
            <w:r w:rsidR="00943AB7" w:rsidRPr="00C944DD">
              <w:rPr>
                <w:rFonts w:eastAsiaTheme="minorHAnsi"/>
                <w:color w:val="auto"/>
                <w:spacing w:val="-1"/>
                <w:lang w:val="es-CL"/>
              </w:rPr>
              <w:t>Compa</w:t>
            </w:r>
            <w:r>
              <w:rPr>
                <w:rFonts w:eastAsiaTheme="minorHAnsi"/>
                <w:color w:val="auto"/>
                <w:spacing w:val="-1"/>
                <w:lang w:val="es-CL"/>
              </w:rPr>
              <w:t>ñía</w:t>
            </w:r>
            <w:r w:rsidR="00943AB7" w:rsidRPr="00C944DD">
              <w:rPr>
                <w:rFonts w:eastAsiaTheme="minorHAnsi"/>
                <w:color w:val="auto"/>
                <w:spacing w:val="-1"/>
                <w:lang w:val="es-CL"/>
              </w:rPr>
              <w:t>.</w:t>
            </w:r>
          </w:p>
          <w:p w:rsidR="0014442D" w:rsidRPr="00C944DD" w:rsidRDefault="0014442D" w:rsidP="0014442D">
            <w:pPr>
              <w:pStyle w:val="Textodebloque"/>
              <w:rPr>
                <w:rFonts w:eastAsiaTheme="minorHAnsi"/>
                <w:lang w:val="es-CL"/>
              </w:rPr>
            </w:pPr>
          </w:p>
        </w:tc>
      </w:tr>
    </w:tbl>
    <w:p w:rsidR="0014442D" w:rsidRPr="00C944DD" w:rsidRDefault="0014442D" w:rsidP="0031271E">
      <w:pPr>
        <w:autoSpaceDE w:val="0"/>
        <w:autoSpaceDN w:val="0"/>
        <w:adjustRightInd w:val="0"/>
        <w:ind w:right="-76"/>
        <w:rPr>
          <w:rFonts w:eastAsiaTheme="minorHAnsi"/>
          <w:color w:val="auto"/>
          <w:spacing w:val="-1"/>
          <w:lang w:val="es-CL"/>
        </w:rPr>
      </w:pPr>
    </w:p>
    <w:tbl>
      <w:tblPr>
        <w:tblW w:w="9484" w:type="dxa"/>
        <w:tblInd w:w="2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1"/>
        <w:gridCol w:w="1718"/>
        <w:gridCol w:w="1719"/>
        <w:gridCol w:w="1718"/>
        <w:gridCol w:w="1718"/>
      </w:tblGrid>
      <w:tr w:rsidR="0031271E" w:rsidRPr="00C944DD" w:rsidTr="00943AB7">
        <w:trPr>
          <w:trHeight w:hRule="exact" w:val="288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>
            <w:pPr>
              <w:autoSpaceDE w:val="0"/>
              <w:autoSpaceDN w:val="0"/>
              <w:adjustRightInd w:val="0"/>
              <w:spacing w:line="272" w:lineRule="exact"/>
              <w:ind w:left="897" w:right="869"/>
              <w:jc w:val="center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b/>
                <w:bCs/>
                <w:color w:val="auto"/>
                <w:lang w:val="es-CL"/>
              </w:rPr>
              <w:t>($000s)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 w:rsidP="0031271E">
            <w:pPr>
              <w:autoSpaceDE w:val="0"/>
              <w:autoSpaceDN w:val="0"/>
              <w:adjustRightInd w:val="0"/>
              <w:spacing w:line="225" w:lineRule="exact"/>
              <w:ind w:left="617" w:right="592"/>
              <w:jc w:val="center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b/>
                <w:bCs/>
                <w:color w:val="auto"/>
                <w:sz w:val="20"/>
                <w:szCs w:val="20"/>
                <w:lang w:val="es-CL"/>
              </w:rPr>
              <w:t>200</w:t>
            </w:r>
            <w:r w:rsidR="001A10F1" w:rsidRPr="00C944DD">
              <w:rPr>
                <w:rFonts w:eastAsiaTheme="minorHAnsi"/>
                <w:b/>
                <w:bCs/>
                <w:color w:val="auto"/>
                <w:sz w:val="20"/>
                <w:szCs w:val="20"/>
                <w:lang w:val="es-CL"/>
              </w:rPr>
              <w:t>9</w:t>
            </w:r>
            <w:r w:rsidRPr="00C944DD">
              <w:rPr>
                <w:rFonts w:eastAsiaTheme="minorHAnsi"/>
                <w:b/>
                <w:bCs/>
                <w:color w:val="auto"/>
                <w:sz w:val="20"/>
                <w:szCs w:val="20"/>
                <w:lang w:val="es-CL"/>
              </w:rPr>
              <w:t>77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1A10F1" w:rsidP="001A10F1">
            <w:pPr>
              <w:autoSpaceDE w:val="0"/>
              <w:autoSpaceDN w:val="0"/>
              <w:adjustRightInd w:val="0"/>
              <w:spacing w:line="225" w:lineRule="exact"/>
              <w:ind w:left="612" w:right="597"/>
              <w:jc w:val="center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b/>
                <w:bCs/>
                <w:color w:val="auto"/>
                <w:sz w:val="20"/>
                <w:szCs w:val="20"/>
                <w:lang w:val="es-CL"/>
              </w:rPr>
              <w:t>20080</w:t>
            </w:r>
            <w:r w:rsidR="0031271E" w:rsidRPr="00C944DD">
              <w:rPr>
                <w:rFonts w:eastAsiaTheme="minorHAnsi"/>
                <w:b/>
                <w:bCs/>
                <w:color w:val="auto"/>
                <w:sz w:val="20"/>
                <w:szCs w:val="20"/>
                <w:lang w:val="es-CL"/>
              </w:rPr>
              <w:t>6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1A10F1" w:rsidP="001A10F1">
            <w:pPr>
              <w:autoSpaceDE w:val="0"/>
              <w:autoSpaceDN w:val="0"/>
              <w:adjustRightInd w:val="0"/>
              <w:spacing w:line="225" w:lineRule="exact"/>
              <w:ind w:left="612" w:right="597"/>
              <w:jc w:val="center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b/>
                <w:bCs/>
                <w:color w:val="auto"/>
                <w:sz w:val="20"/>
                <w:szCs w:val="20"/>
                <w:lang w:val="es-CL"/>
              </w:rPr>
              <w:t>2007</w:t>
            </w:r>
            <w:r w:rsidR="0031271E" w:rsidRPr="00C944DD">
              <w:rPr>
                <w:rFonts w:eastAsiaTheme="minorHAnsi"/>
                <w:b/>
                <w:bCs/>
                <w:color w:val="auto"/>
                <w:sz w:val="20"/>
                <w:szCs w:val="20"/>
                <w:lang w:val="es-CL"/>
              </w:rPr>
              <w:t>5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1A10F1" w:rsidP="001A10F1">
            <w:pPr>
              <w:autoSpaceDE w:val="0"/>
              <w:autoSpaceDN w:val="0"/>
              <w:adjustRightInd w:val="0"/>
              <w:spacing w:line="225" w:lineRule="exact"/>
              <w:ind w:left="608" w:right="593"/>
              <w:jc w:val="center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b/>
                <w:bCs/>
                <w:color w:val="auto"/>
                <w:sz w:val="20"/>
                <w:szCs w:val="20"/>
                <w:lang w:val="es-CL"/>
              </w:rPr>
              <w:t>2006</w:t>
            </w:r>
          </w:p>
        </w:tc>
      </w:tr>
      <w:tr w:rsidR="0031271E" w:rsidRPr="00C944DD" w:rsidTr="00943AB7">
        <w:trPr>
          <w:trHeight w:hRule="exact" w:val="302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C944DD">
            <w:pPr>
              <w:autoSpaceDE w:val="0"/>
              <w:autoSpaceDN w:val="0"/>
              <w:adjustRightInd w:val="0"/>
              <w:spacing w:line="220" w:lineRule="exact"/>
              <w:ind w:left="105" w:right="-20"/>
              <w:rPr>
                <w:rFonts w:eastAsiaTheme="minorHAnsi"/>
                <w:color w:val="auto"/>
                <w:lang w:val="es-CL"/>
              </w:rPr>
            </w:pPr>
            <w:r>
              <w:rPr>
                <w:rFonts w:eastAsiaTheme="minorHAnsi"/>
                <w:color w:val="auto"/>
                <w:spacing w:val="-1"/>
                <w:sz w:val="20"/>
                <w:szCs w:val="20"/>
                <w:lang w:val="es-CL"/>
              </w:rPr>
              <w:t>Activos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>
            <w:pPr>
              <w:autoSpaceDE w:val="0"/>
              <w:autoSpaceDN w:val="0"/>
              <w:adjustRightInd w:val="0"/>
              <w:spacing w:line="220" w:lineRule="exact"/>
              <w:ind w:left="801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5,907,994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>
            <w:pPr>
              <w:autoSpaceDE w:val="0"/>
              <w:autoSpaceDN w:val="0"/>
              <w:adjustRightInd w:val="0"/>
              <w:spacing w:line="220" w:lineRule="exact"/>
              <w:ind w:left="796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5,121,228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>
            <w:pPr>
              <w:autoSpaceDE w:val="0"/>
              <w:autoSpaceDN w:val="0"/>
              <w:adjustRightInd w:val="0"/>
              <w:spacing w:line="220" w:lineRule="exact"/>
              <w:ind w:left="796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4,599,920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>
            <w:pPr>
              <w:autoSpaceDE w:val="0"/>
              <w:autoSpaceDN w:val="0"/>
              <w:adjustRightInd w:val="0"/>
              <w:spacing w:line="220" w:lineRule="exact"/>
              <w:ind w:left="796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4,090,818</w:t>
            </w:r>
          </w:p>
        </w:tc>
      </w:tr>
      <w:tr w:rsidR="0031271E" w:rsidRPr="00C944DD" w:rsidTr="00943AB7">
        <w:trPr>
          <w:trHeight w:hRule="exact" w:val="302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C944DD">
            <w:pPr>
              <w:autoSpaceDE w:val="0"/>
              <w:autoSpaceDN w:val="0"/>
              <w:adjustRightInd w:val="0"/>
              <w:spacing w:line="220" w:lineRule="exact"/>
              <w:ind w:left="105" w:right="-20"/>
              <w:rPr>
                <w:rFonts w:eastAsiaTheme="minorHAnsi"/>
                <w:color w:val="auto"/>
                <w:lang w:val="es-CL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es-CL"/>
              </w:rPr>
              <w:t>Pasivos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>
            <w:pPr>
              <w:autoSpaceDE w:val="0"/>
              <w:autoSpaceDN w:val="0"/>
              <w:adjustRightInd w:val="0"/>
              <w:spacing w:line="220" w:lineRule="exact"/>
              <w:ind w:left="801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4,943,719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>
            <w:pPr>
              <w:autoSpaceDE w:val="0"/>
              <w:autoSpaceDN w:val="0"/>
              <w:adjustRightInd w:val="0"/>
              <w:spacing w:line="220" w:lineRule="exact"/>
              <w:ind w:left="796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3,905,938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>
            <w:pPr>
              <w:autoSpaceDE w:val="0"/>
              <w:autoSpaceDN w:val="0"/>
              <w:adjustRightInd w:val="0"/>
              <w:spacing w:line="220" w:lineRule="exact"/>
              <w:ind w:left="796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3,502,738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>
            <w:pPr>
              <w:autoSpaceDE w:val="0"/>
              <w:autoSpaceDN w:val="0"/>
              <w:adjustRightInd w:val="0"/>
              <w:spacing w:line="220" w:lineRule="exact"/>
              <w:ind w:left="796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3,009,778</w:t>
            </w:r>
          </w:p>
        </w:tc>
      </w:tr>
      <w:tr w:rsidR="0031271E" w:rsidRPr="00C944DD" w:rsidTr="00C535B1">
        <w:trPr>
          <w:trHeight w:hRule="exact" w:val="811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0030CD" w:rsidP="000030CD">
            <w:pPr>
              <w:autoSpaceDE w:val="0"/>
              <w:autoSpaceDN w:val="0"/>
              <w:adjustRightInd w:val="0"/>
              <w:spacing w:line="220" w:lineRule="exact"/>
              <w:ind w:left="105" w:right="-20"/>
              <w:rPr>
                <w:rFonts w:eastAsiaTheme="minorHAnsi"/>
                <w:color w:val="auto"/>
                <w:lang w:val="es-CL"/>
              </w:rPr>
            </w:pPr>
            <w:r>
              <w:rPr>
                <w:rFonts w:eastAsiaTheme="minorHAnsi"/>
                <w:color w:val="auto"/>
                <w:spacing w:val="-1"/>
                <w:sz w:val="20"/>
                <w:szCs w:val="20"/>
                <w:lang w:val="es-CL"/>
              </w:rPr>
              <w:t>P</w:t>
            </w:r>
            <w:r w:rsidR="00F80777">
              <w:rPr>
                <w:rFonts w:eastAsiaTheme="minorHAnsi"/>
                <w:color w:val="auto"/>
                <w:spacing w:val="-1"/>
                <w:sz w:val="20"/>
                <w:szCs w:val="20"/>
                <w:lang w:val="es-CL"/>
              </w:rPr>
              <w:t xml:space="preserve">atrimonio </w:t>
            </w:r>
            <w:r>
              <w:rPr>
                <w:rFonts w:eastAsiaTheme="minorHAnsi"/>
                <w:color w:val="auto"/>
                <w:spacing w:val="-1"/>
                <w:sz w:val="20"/>
                <w:szCs w:val="20"/>
                <w:lang w:val="es-CL"/>
              </w:rPr>
              <w:t xml:space="preserve">total de </w:t>
            </w:r>
            <w:r w:rsidR="00F80777">
              <w:rPr>
                <w:rFonts w:eastAsiaTheme="minorHAnsi"/>
                <w:color w:val="auto"/>
                <w:spacing w:val="-1"/>
                <w:sz w:val="20"/>
                <w:szCs w:val="20"/>
                <w:lang w:val="es-CL"/>
              </w:rPr>
              <w:t>accionistas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>
            <w:pPr>
              <w:autoSpaceDE w:val="0"/>
              <w:autoSpaceDN w:val="0"/>
              <w:adjustRightInd w:val="0"/>
              <w:spacing w:line="220" w:lineRule="exact"/>
              <w:ind w:left="954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964,275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>
            <w:pPr>
              <w:autoSpaceDE w:val="0"/>
              <w:autoSpaceDN w:val="0"/>
              <w:adjustRightInd w:val="0"/>
              <w:spacing w:line="220" w:lineRule="exact"/>
              <w:ind w:left="796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1,220,731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>
            <w:pPr>
              <w:autoSpaceDE w:val="0"/>
              <w:autoSpaceDN w:val="0"/>
              <w:adjustRightInd w:val="0"/>
              <w:spacing w:line="220" w:lineRule="exact"/>
              <w:ind w:left="796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1,097,182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>
            <w:pPr>
              <w:autoSpaceDE w:val="0"/>
              <w:autoSpaceDN w:val="0"/>
              <w:adjustRightInd w:val="0"/>
              <w:spacing w:line="220" w:lineRule="exact"/>
              <w:ind w:left="796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1,081,040</w:t>
            </w:r>
          </w:p>
        </w:tc>
      </w:tr>
      <w:tr w:rsidR="0031271E" w:rsidRPr="00C944DD" w:rsidTr="00943AB7">
        <w:trPr>
          <w:trHeight w:hRule="exact" w:val="302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F80777" w:rsidP="00F80777">
            <w:pPr>
              <w:autoSpaceDE w:val="0"/>
              <w:autoSpaceDN w:val="0"/>
              <w:adjustRightInd w:val="0"/>
              <w:spacing w:line="220" w:lineRule="exact"/>
              <w:ind w:left="105" w:right="-20"/>
              <w:rPr>
                <w:rFonts w:eastAsiaTheme="minorHAnsi"/>
                <w:color w:val="auto"/>
                <w:lang w:val="es-CL"/>
              </w:rPr>
            </w:pPr>
            <w:r>
              <w:rPr>
                <w:rFonts w:eastAsiaTheme="minorHAnsi"/>
                <w:color w:val="auto"/>
                <w:spacing w:val="-1"/>
                <w:sz w:val="20"/>
                <w:szCs w:val="20"/>
                <w:lang w:val="es-CL"/>
              </w:rPr>
              <w:t>Activos de Fondo</w:t>
            </w:r>
            <w:r w:rsidR="000030CD">
              <w:rPr>
                <w:rFonts w:eastAsiaTheme="minorHAnsi"/>
                <w:color w:val="auto"/>
                <w:spacing w:val="-1"/>
                <w:sz w:val="20"/>
                <w:szCs w:val="20"/>
                <w:lang w:val="es-CL"/>
              </w:rPr>
              <w:t>s</w:t>
            </w:r>
            <w:r>
              <w:rPr>
                <w:rFonts w:eastAsiaTheme="minorHAnsi"/>
                <w:color w:val="auto"/>
                <w:spacing w:val="-1"/>
                <w:sz w:val="20"/>
                <w:szCs w:val="20"/>
                <w:lang w:val="es-CL"/>
              </w:rPr>
              <w:t xml:space="preserve"> </w:t>
            </w:r>
            <w:r w:rsidR="0031271E" w:rsidRPr="00C944DD">
              <w:rPr>
                <w:rFonts w:eastAsiaTheme="minorHAnsi"/>
                <w:color w:val="auto"/>
                <w:spacing w:val="-1"/>
                <w:sz w:val="20"/>
                <w:szCs w:val="20"/>
                <w:lang w:val="es-CL"/>
              </w:rPr>
              <w:t>Segrega</w:t>
            </w:r>
            <w:r w:rsidR="0031271E"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d</w:t>
            </w:r>
            <w:r>
              <w:rPr>
                <w:rFonts w:eastAsiaTheme="minorHAnsi"/>
                <w:color w:val="auto"/>
                <w:sz w:val="20"/>
                <w:szCs w:val="20"/>
                <w:lang w:val="es-CL"/>
              </w:rPr>
              <w:t>o</w:t>
            </w:r>
            <w:r w:rsidR="000030CD">
              <w:rPr>
                <w:rFonts w:eastAsiaTheme="minorHAnsi"/>
                <w:color w:val="auto"/>
                <w:sz w:val="20"/>
                <w:szCs w:val="20"/>
                <w:lang w:val="es-CL"/>
              </w:rPr>
              <w:t>s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>
            <w:pPr>
              <w:autoSpaceDE w:val="0"/>
              <w:autoSpaceDN w:val="0"/>
              <w:adjustRightInd w:val="0"/>
              <w:spacing w:line="220" w:lineRule="exact"/>
              <w:ind w:left="801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4,947,547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>
            <w:pPr>
              <w:autoSpaceDE w:val="0"/>
              <w:autoSpaceDN w:val="0"/>
              <w:adjustRightInd w:val="0"/>
              <w:spacing w:line="220" w:lineRule="exact"/>
              <w:ind w:left="796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5,266,501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>
            <w:pPr>
              <w:autoSpaceDE w:val="0"/>
              <w:autoSpaceDN w:val="0"/>
              <w:adjustRightInd w:val="0"/>
              <w:spacing w:line="220" w:lineRule="exact"/>
              <w:ind w:left="796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5,025,455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>
            <w:pPr>
              <w:autoSpaceDE w:val="0"/>
              <w:autoSpaceDN w:val="0"/>
              <w:adjustRightInd w:val="0"/>
              <w:spacing w:line="220" w:lineRule="exact"/>
              <w:ind w:left="796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4,897,186</w:t>
            </w:r>
          </w:p>
        </w:tc>
      </w:tr>
      <w:tr w:rsidR="0031271E" w:rsidRPr="00C944DD" w:rsidTr="00943AB7">
        <w:trPr>
          <w:trHeight w:hRule="exact" w:val="302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F80777">
            <w:pPr>
              <w:autoSpaceDE w:val="0"/>
              <w:autoSpaceDN w:val="0"/>
              <w:adjustRightInd w:val="0"/>
              <w:spacing w:line="220" w:lineRule="exact"/>
              <w:ind w:left="105" w:right="-20"/>
              <w:rPr>
                <w:rFonts w:eastAsiaTheme="minorHAnsi"/>
                <w:color w:val="auto"/>
                <w:lang w:val="es-CL"/>
              </w:rPr>
            </w:pPr>
            <w:r>
              <w:rPr>
                <w:rFonts w:eastAsiaTheme="minorHAnsi"/>
                <w:color w:val="auto"/>
                <w:spacing w:val="-1"/>
                <w:sz w:val="20"/>
                <w:szCs w:val="20"/>
                <w:lang w:val="es-CL"/>
              </w:rPr>
              <w:t>Ingresos Totales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>
            <w:pPr>
              <w:autoSpaceDE w:val="0"/>
              <w:autoSpaceDN w:val="0"/>
              <w:adjustRightInd w:val="0"/>
              <w:spacing w:line="220" w:lineRule="exact"/>
              <w:ind w:left="652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***609,375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>
            <w:pPr>
              <w:autoSpaceDE w:val="0"/>
              <w:autoSpaceDN w:val="0"/>
              <w:adjustRightInd w:val="0"/>
              <w:spacing w:line="220" w:lineRule="exact"/>
              <w:ind w:left="949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903,335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>
            <w:pPr>
              <w:autoSpaceDE w:val="0"/>
              <w:autoSpaceDN w:val="0"/>
              <w:adjustRightInd w:val="0"/>
              <w:spacing w:line="220" w:lineRule="exact"/>
              <w:ind w:left="949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873,948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>
            <w:pPr>
              <w:autoSpaceDE w:val="0"/>
              <w:autoSpaceDN w:val="0"/>
              <w:adjustRightInd w:val="0"/>
              <w:spacing w:line="220" w:lineRule="exact"/>
              <w:ind w:left="949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830,252</w:t>
            </w:r>
          </w:p>
        </w:tc>
      </w:tr>
      <w:tr w:rsidR="0031271E" w:rsidRPr="00C944DD" w:rsidTr="00C535B1">
        <w:trPr>
          <w:trHeight w:hRule="exact" w:val="676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B637B5" w:rsidP="00F80777">
            <w:pPr>
              <w:autoSpaceDE w:val="0"/>
              <w:autoSpaceDN w:val="0"/>
              <w:adjustRightInd w:val="0"/>
              <w:spacing w:line="220" w:lineRule="exact"/>
              <w:ind w:left="105" w:right="-20"/>
              <w:rPr>
                <w:rFonts w:eastAsiaTheme="minorHAnsi"/>
                <w:color w:val="auto"/>
                <w:lang w:val="es-CL"/>
              </w:rPr>
            </w:pPr>
            <w:r>
              <w:rPr>
                <w:rFonts w:eastAsiaTheme="minorHAnsi"/>
                <w:color w:val="auto"/>
                <w:spacing w:val="-2"/>
                <w:sz w:val="20"/>
                <w:szCs w:val="20"/>
                <w:lang w:val="es-CL"/>
              </w:rPr>
              <w:t>Ganancias (Pérdidas</w:t>
            </w:r>
            <w:r w:rsidR="0031271E" w:rsidRPr="00C944DD">
              <w:rPr>
                <w:rFonts w:eastAsiaTheme="minorHAnsi"/>
                <w:color w:val="auto"/>
                <w:spacing w:val="-2"/>
                <w:sz w:val="20"/>
                <w:szCs w:val="20"/>
                <w:lang w:val="es-CL"/>
              </w:rPr>
              <w:t>)</w:t>
            </w:r>
            <w:r>
              <w:rPr>
                <w:rFonts w:eastAsiaTheme="minorHAnsi"/>
                <w:color w:val="auto"/>
                <w:spacing w:val="-2"/>
                <w:sz w:val="20"/>
                <w:szCs w:val="20"/>
                <w:lang w:val="es-CL"/>
              </w:rPr>
              <w:t xml:space="preserve"> Netas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>
            <w:pPr>
              <w:autoSpaceDE w:val="0"/>
              <w:autoSpaceDN w:val="0"/>
              <w:adjustRightInd w:val="0"/>
              <w:spacing w:line="220" w:lineRule="exact"/>
              <w:ind w:left="618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**(307,213)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>
            <w:pPr>
              <w:autoSpaceDE w:val="0"/>
              <w:autoSpaceDN w:val="0"/>
              <w:adjustRightInd w:val="0"/>
              <w:spacing w:line="220" w:lineRule="exact"/>
              <w:ind w:left="1045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23,549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>
            <w:pPr>
              <w:autoSpaceDE w:val="0"/>
              <w:autoSpaceDN w:val="0"/>
              <w:adjustRightInd w:val="0"/>
              <w:spacing w:line="220" w:lineRule="exact"/>
              <w:ind w:left="815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*(83,858)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>
            <w:pPr>
              <w:autoSpaceDE w:val="0"/>
              <w:autoSpaceDN w:val="0"/>
              <w:adjustRightInd w:val="0"/>
              <w:spacing w:line="220" w:lineRule="exact"/>
              <w:ind w:left="1045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95,181</w:t>
            </w:r>
          </w:p>
        </w:tc>
      </w:tr>
      <w:tr w:rsidR="0031271E" w:rsidRPr="00C944DD" w:rsidTr="00943AB7">
        <w:trPr>
          <w:trHeight w:hRule="exact" w:val="302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>
            <w:pPr>
              <w:autoSpaceDE w:val="0"/>
              <w:autoSpaceDN w:val="0"/>
              <w:adjustRightInd w:val="0"/>
              <w:spacing w:line="220" w:lineRule="exact"/>
              <w:ind w:left="105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pacing w:val="-1"/>
                <w:sz w:val="20"/>
                <w:szCs w:val="20"/>
                <w:lang w:val="es-CL"/>
              </w:rPr>
              <w:t>Tota</w:t>
            </w: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l</w:t>
            </w:r>
            <w:r w:rsidRPr="00C944DD">
              <w:rPr>
                <w:rFonts w:eastAsiaTheme="minorHAnsi"/>
                <w:color w:val="auto"/>
                <w:spacing w:val="2"/>
                <w:sz w:val="20"/>
                <w:szCs w:val="20"/>
                <w:lang w:val="es-CL"/>
              </w:rPr>
              <w:t xml:space="preserve"> </w:t>
            </w:r>
            <w:r w:rsidRPr="00C944DD">
              <w:rPr>
                <w:rFonts w:eastAsiaTheme="minorHAnsi"/>
                <w:color w:val="auto"/>
                <w:spacing w:val="-1"/>
                <w:sz w:val="20"/>
                <w:szCs w:val="20"/>
                <w:lang w:val="es-CL"/>
              </w:rPr>
              <w:t>MCCSR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 w:rsidP="00EC793D">
            <w:pPr>
              <w:autoSpaceDE w:val="0"/>
              <w:autoSpaceDN w:val="0"/>
              <w:adjustRightInd w:val="0"/>
              <w:spacing w:line="220" w:lineRule="exact"/>
              <w:ind w:right="75"/>
              <w:jc w:val="right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1</w:t>
            </w:r>
            <w:r w:rsidR="00EC793D"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55</w:t>
            </w: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%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 w:rsidP="00EC793D">
            <w:pPr>
              <w:autoSpaceDE w:val="0"/>
              <w:autoSpaceDN w:val="0"/>
              <w:adjustRightInd w:val="0"/>
              <w:spacing w:line="220" w:lineRule="exact"/>
              <w:ind w:left="983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185%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 w:rsidP="00EC793D">
            <w:pPr>
              <w:autoSpaceDE w:val="0"/>
              <w:autoSpaceDN w:val="0"/>
              <w:adjustRightInd w:val="0"/>
              <w:spacing w:line="220" w:lineRule="exact"/>
              <w:ind w:left="983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1</w:t>
            </w:r>
            <w:r w:rsidR="00EC793D"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85</w:t>
            </w: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%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 w:rsidP="00EC793D">
            <w:pPr>
              <w:autoSpaceDE w:val="0"/>
              <w:autoSpaceDN w:val="0"/>
              <w:adjustRightInd w:val="0"/>
              <w:spacing w:line="220" w:lineRule="exact"/>
              <w:ind w:left="983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1</w:t>
            </w:r>
            <w:r w:rsidR="00EC793D"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90</w:t>
            </w:r>
            <w:r w:rsidRPr="00C944DD">
              <w:rPr>
                <w:rFonts w:eastAsiaTheme="minorHAnsi"/>
                <w:color w:val="auto"/>
                <w:spacing w:val="-5"/>
                <w:sz w:val="20"/>
                <w:szCs w:val="20"/>
                <w:lang w:val="es-CL"/>
              </w:rPr>
              <w:t>%</w:t>
            </w:r>
          </w:p>
        </w:tc>
      </w:tr>
      <w:tr w:rsidR="0031271E" w:rsidRPr="00C944DD" w:rsidTr="00943AB7">
        <w:trPr>
          <w:trHeight w:hRule="exact" w:val="302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F80777">
            <w:pPr>
              <w:autoSpaceDE w:val="0"/>
              <w:autoSpaceDN w:val="0"/>
              <w:adjustRightInd w:val="0"/>
              <w:spacing w:line="220" w:lineRule="exact"/>
              <w:ind w:left="105" w:right="-20"/>
              <w:rPr>
                <w:rFonts w:eastAsiaTheme="minorHAnsi"/>
                <w:color w:val="auto"/>
                <w:lang w:val="es-CL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es-CL"/>
              </w:rPr>
              <w:t>Tramo</w:t>
            </w:r>
            <w:r w:rsidR="0031271E" w:rsidRPr="00C944DD">
              <w:rPr>
                <w:rFonts w:eastAsiaTheme="minorHAnsi"/>
                <w:color w:val="auto"/>
                <w:spacing w:val="3"/>
                <w:sz w:val="20"/>
                <w:szCs w:val="20"/>
                <w:lang w:val="es-CL"/>
              </w:rPr>
              <w:t xml:space="preserve"> </w:t>
            </w:r>
            <w:r w:rsidR="0031271E"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 w:rsidP="00EC793D">
            <w:pPr>
              <w:autoSpaceDE w:val="0"/>
              <w:autoSpaceDN w:val="0"/>
              <w:adjustRightInd w:val="0"/>
              <w:spacing w:line="220" w:lineRule="exact"/>
              <w:ind w:right="75"/>
              <w:jc w:val="right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1</w:t>
            </w:r>
            <w:r w:rsidR="00EC793D"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1</w:t>
            </w: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0%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 w:rsidP="00EC793D">
            <w:pPr>
              <w:autoSpaceDE w:val="0"/>
              <w:autoSpaceDN w:val="0"/>
              <w:adjustRightInd w:val="0"/>
              <w:spacing w:line="220" w:lineRule="exact"/>
              <w:ind w:left="1132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1</w:t>
            </w:r>
            <w:r w:rsidR="00EC793D"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40</w:t>
            </w: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%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 w:rsidP="00EC793D">
            <w:pPr>
              <w:autoSpaceDE w:val="0"/>
              <w:autoSpaceDN w:val="0"/>
              <w:adjustRightInd w:val="0"/>
              <w:spacing w:line="220" w:lineRule="exact"/>
              <w:ind w:left="1132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1</w:t>
            </w:r>
            <w:r w:rsidR="00EC793D"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30</w:t>
            </w: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%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71E" w:rsidRPr="00C944DD" w:rsidRDefault="0031271E" w:rsidP="00EC793D">
            <w:pPr>
              <w:autoSpaceDE w:val="0"/>
              <w:autoSpaceDN w:val="0"/>
              <w:adjustRightInd w:val="0"/>
              <w:spacing w:line="220" w:lineRule="exact"/>
              <w:ind w:left="1132" w:right="-20"/>
              <w:rPr>
                <w:rFonts w:eastAsiaTheme="minorHAnsi"/>
                <w:color w:val="auto"/>
                <w:lang w:val="es-CL"/>
              </w:rPr>
            </w:pP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13</w:t>
            </w:r>
            <w:r w:rsidR="00EC793D"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8</w:t>
            </w:r>
            <w:r w:rsidRPr="00C944DD">
              <w:rPr>
                <w:rFonts w:eastAsiaTheme="minorHAnsi"/>
                <w:color w:val="auto"/>
                <w:sz w:val="20"/>
                <w:szCs w:val="20"/>
                <w:lang w:val="es-CL"/>
              </w:rPr>
              <w:t>%</w:t>
            </w:r>
          </w:p>
        </w:tc>
      </w:tr>
    </w:tbl>
    <w:p w:rsidR="00D45ACC" w:rsidRDefault="00D45ACC" w:rsidP="00D45ACC"/>
    <w:p w:rsidR="0031271E" w:rsidRPr="00F80777" w:rsidRDefault="00F80777" w:rsidP="0031271E">
      <w:pPr>
        <w:spacing w:line="274" w:lineRule="exact"/>
        <w:ind w:left="278" w:right="420" w:firstLine="15"/>
        <w:rPr>
          <w:lang w:val="es-CL"/>
        </w:rPr>
      </w:pPr>
      <w:r w:rsidRPr="00F80777">
        <w:rPr>
          <w:spacing w:val="-1"/>
          <w:lang w:val="es-CL"/>
        </w:rPr>
        <w:t>En los últimos tres años</w:t>
      </w:r>
      <w:r w:rsidR="0031271E" w:rsidRPr="00F80777">
        <w:rPr>
          <w:spacing w:val="-3"/>
          <w:lang w:val="es-CL"/>
        </w:rPr>
        <w:t xml:space="preserve"> </w:t>
      </w:r>
      <w:r w:rsidRPr="00F80777">
        <w:rPr>
          <w:spacing w:val="-1"/>
          <w:lang w:val="es-CL"/>
        </w:rPr>
        <w:t>la</w:t>
      </w:r>
      <w:r w:rsidR="0031271E" w:rsidRPr="00F80777">
        <w:rPr>
          <w:spacing w:val="-1"/>
          <w:lang w:val="es-CL"/>
        </w:rPr>
        <w:t xml:space="preserve"> C</w:t>
      </w:r>
      <w:r w:rsidR="0031271E" w:rsidRPr="00F80777">
        <w:rPr>
          <w:spacing w:val="-2"/>
          <w:lang w:val="es-CL"/>
        </w:rPr>
        <w:t>o</w:t>
      </w:r>
      <w:r w:rsidR="0031271E" w:rsidRPr="00F80777">
        <w:rPr>
          <w:spacing w:val="-1"/>
          <w:lang w:val="es-CL"/>
        </w:rPr>
        <w:t>mpa</w:t>
      </w:r>
      <w:r w:rsidRPr="00F80777">
        <w:rPr>
          <w:spacing w:val="-1"/>
          <w:lang w:val="es-CL"/>
        </w:rPr>
        <w:t>ñía</w:t>
      </w:r>
      <w:r w:rsidR="0031271E" w:rsidRPr="00F80777">
        <w:rPr>
          <w:spacing w:val="-7"/>
          <w:lang w:val="es-CL"/>
        </w:rPr>
        <w:t xml:space="preserve"> </w:t>
      </w:r>
      <w:r w:rsidR="0031271E" w:rsidRPr="00F80777">
        <w:rPr>
          <w:spacing w:val="-1"/>
          <w:lang w:val="es-CL"/>
        </w:rPr>
        <w:t>ha</w:t>
      </w:r>
      <w:r w:rsidR="0031271E" w:rsidRPr="00F80777">
        <w:rPr>
          <w:spacing w:val="2"/>
          <w:lang w:val="es-CL"/>
        </w:rPr>
        <w:t xml:space="preserve"> </w:t>
      </w:r>
      <w:r w:rsidR="0031271E" w:rsidRPr="00F80777">
        <w:rPr>
          <w:spacing w:val="-1"/>
          <w:lang w:val="es-CL"/>
        </w:rPr>
        <w:t>identifi</w:t>
      </w:r>
      <w:r w:rsidRPr="00F80777">
        <w:rPr>
          <w:spacing w:val="-1"/>
          <w:lang w:val="es-CL"/>
        </w:rPr>
        <w:t>ca</w:t>
      </w:r>
      <w:r w:rsidR="0031271E" w:rsidRPr="00F80777">
        <w:rPr>
          <w:lang w:val="es-CL"/>
        </w:rPr>
        <w:t>d</w:t>
      </w:r>
      <w:r w:rsidRPr="00F80777">
        <w:rPr>
          <w:lang w:val="es-CL"/>
        </w:rPr>
        <w:t>o</w:t>
      </w:r>
      <w:r w:rsidR="0031271E" w:rsidRPr="00F80777">
        <w:rPr>
          <w:spacing w:val="-7"/>
          <w:lang w:val="es-CL"/>
        </w:rPr>
        <w:t xml:space="preserve"> </w:t>
      </w:r>
      <w:r w:rsidRPr="00F80777">
        <w:rPr>
          <w:spacing w:val="-7"/>
          <w:lang w:val="es-CL"/>
        </w:rPr>
        <w:t xml:space="preserve">los problemas </w:t>
      </w:r>
      <w:r w:rsidRPr="00F80777">
        <w:rPr>
          <w:spacing w:val="-1"/>
          <w:lang w:val="es-CL"/>
        </w:rPr>
        <w:t>del</w:t>
      </w:r>
      <w:r w:rsidR="0031271E" w:rsidRPr="00F80777">
        <w:rPr>
          <w:spacing w:val="-1"/>
          <w:lang w:val="es-CL"/>
        </w:rPr>
        <w:t xml:space="preserve"> pas</w:t>
      </w:r>
      <w:r>
        <w:rPr>
          <w:lang w:val="es-CL"/>
        </w:rPr>
        <w:t>ado</w:t>
      </w:r>
      <w:r w:rsidR="0031271E" w:rsidRPr="00F80777">
        <w:rPr>
          <w:spacing w:val="-2"/>
          <w:lang w:val="es-CL"/>
        </w:rPr>
        <w:t xml:space="preserve"> </w:t>
      </w:r>
      <w:r>
        <w:rPr>
          <w:spacing w:val="-1"/>
          <w:lang w:val="es-CL"/>
        </w:rPr>
        <w:t>y</w:t>
      </w:r>
      <w:r w:rsidR="0031271E" w:rsidRPr="00F80777">
        <w:rPr>
          <w:spacing w:val="-1"/>
          <w:lang w:val="es-CL"/>
        </w:rPr>
        <w:t xml:space="preserve"> ha</w:t>
      </w:r>
      <w:r w:rsidR="0031271E" w:rsidRPr="00F80777">
        <w:rPr>
          <w:spacing w:val="2"/>
          <w:lang w:val="es-CL"/>
        </w:rPr>
        <w:t xml:space="preserve"> </w:t>
      </w:r>
      <w:r w:rsidR="0031271E" w:rsidRPr="00F80777">
        <w:rPr>
          <w:spacing w:val="-1"/>
          <w:lang w:val="es-CL"/>
        </w:rPr>
        <w:t>t</w:t>
      </w:r>
      <w:r>
        <w:rPr>
          <w:spacing w:val="-1"/>
          <w:lang w:val="es-CL"/>
        </w:rPr>
        <w:t>omado</w:t>
      </w:r>
      <w:r w:rsidR="0031271E" w:rsidRPr="00F80777">
        <w:rPr>
          <w:spacing w:val="-3"/>
          <w:lang w:val="es-CL"/>
        </w:rPr>
        <w:t xml:space="preserve"> </w:t>
      </w:r>
      <w:r>
        <w:rPr>
          <w:spacing w:val="-3"/>
          <w:lang w:val="es-CL"/>
        </w:rPr>
        <w:t xml:space="preserve">acciones </w:t>
      </w:r>
      <w:r w:rsidR="0031271E" w:rsidRPr="00F80777">
        <w:rPr>
          <w:spacing w:val="-1"/>
          <w:lang w:val="es-CL"/>
        </w:rPr>
        <w:t>apropia</w:t>
      </w:r>
      <w:r>
        <w:rPr>
          <w:spacing w:val="-1"/>
          <w:lang w:val="es-CL"/>
        </w:rPr>
        <w:t>das</w:t>
      </w:r>
      <w:r w:rsidR="0031271E" w:rsidRPr="00F80777">
        <w:rPr>
          <w:spacing w:val="-4"/>
          <w:lang w:val="es-CL"/>
        </w:rPr>
        <w:t xml:space="preserve"> </w:t>
      </w:r>
      <w:r>
        <w:rPr>
          <w:spacing w:val="-1"/>
          <w:lang w:val="es-CL"/>
        </w:rPr>
        <w:t>para</w:t>
      </w:r>
      <w:r w:rsidR="0031271E" w:rsidRPr="00F80777">
        <w:rPr>
          <w:spacing w:val="-1"/>
          <w:lang w:val="es-CL"/>
        </w:rPr>
        <w:t xml:space="preserve"> </w:t>
      </w:r>
      <w:r w:rsidR="0031271E" w:rsidRPr="00F80777">
        <w:rPr>
          <w:lang w:val="es-CL"/>
        </w:rPr>
        <w:t>corre</w:t>
      </w:r>
      <w:r>
        <w:rPr>
          <w:lang w:val="es-CL"/>
        </w:rPr>
        <w:t>gir</w:t>
      </w:r>
      <w:r w:rsidR="0031271E" w:rsidRPr="00F80777">
        <w:rPr>
          <w:spacing w:val="-5"/>
          <w:lang w:val="es-CL"/>
        </w:rPr>
        <w:t xml:space="preserve"> </w:t>
      </w:r>
      <w:r>
        <w:rPr>
          <w:lang w:val="es-CL"/>
        </w:rPr>
        <w:t>las</w:t>
      </w:r>
      <w:r w:rsidR="0031271E" w:rsidRPr="00F80777">
        <w:rPr>
          <w:spacing w:val="-1"/>
          <w:lang w:val="es-CL"/>
        </w:rPr>
        <w:t xml:space="preserve"> </w:t>
      </w:r>
      <w:r w:rsidR="0031271E" w:rsidRPr="00F80777">
        <w:rPr>
          <w:lang w:val="es-CL"/>
        </w:rPr>
        <w:t>situa</w:t>
      </w:r>
      <w:r>
        <w:rPr>
          <w:lang w:val="es-CL"/>
        </w:rPr>
        <w:t>c</w:t>
      </w:r>
      <w:r w:rsidR="0031271E" w:rsidRPr="00F80777">
        <w:rPr>
          <w:lang w:val="es-CL"/>
        </w:rPr>
        <w:t>ion</w:t>
      </w:r>
      <w:r>
        <w:rPr>
          <w:lang w:val="es-CL"/>
        </w:rPr>
        <w:t>e</w:t>
      </w:r>
      <w:r w:rsidR="0031271E" w:rsidRPr="00F80777">
        <w:rPr>
          <w:lang w:val="es-CL"/>
        </w:rPr>
        <w:t>s.</w:t>
      </w:r>
      <w:r w:rsidR="0031271E" w:rsidRPr="00F80777">
        <w:rPr>
          <w:spacing w:val="-8"/>
          <w:lang w:val="es-CL"/>
        </w:rPr>
        <w:t xml:space="preserve"> </w:t>
      </w:r>
      <w:r w:rsidR="00E302C5">
        <w:rPr>
          <w:spacing w:val="-8"/>
          <w:lang w:val="es-CL"/>
        </w:rPr>
        <w:t>Esto</w:t>
      </w:r>
      <w:r w:rsidR="00E302C5">
        <w:rPr>
          <w:lang w:val="es-CL"/>
        </w:rPr>
        <w:t xml:space="preserve"> requirió el </w:t>
      </w:r>
      <w:r w:rsidRPr="00F80777">
        <w:rPr>
          <w:lang w:val="es-CL"/>
        </w:rPr>
        <w:t>fortalecimiento de las reservas en cada período.</w:t>
      </w:r>
    </w:p>
    <w:p w:rsidR="00D45ACC" w:rsidRPr="00F80777" w:rsidRDefault="00D45ACC" w:rsidP="0031271E">
      <w:pPr>
        <w:pStyle w:val="BlockLine"/>
        <w:rPr>
          <w:lang w:val="es-C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22F75" w:rsidRPr="00C535B1" w:rsidTr="00622F75">
        <w:tc>
          <w:tcPr>
            <w:tcW w:w="1728" w:type="dxa"/>
            <w:shd w:val="clear" w:color="auto" w:fill="auto"/>
          </w:tcPr>
          <w:p w:rsidR="00622F75" w:rsidRPr="00F80777" w:rsidRDefault="00F80777" w:rsidP="00F80777">
            <w:pPr>
              <w:pStyle w:val="Ttulo5"/>
              <w:rPr>
                <w:lang w:val="es-CL"/>
              </w:rPr>
            </w:pPr>
            <w:r w:rsidRPr="00F80777">
              <w:rPr>
                <w:lang w:val="es-CL"/>
              </w:rPr>
              <w:t>Riesgo Neto</w:t>
            </w:r>
            <w:r w:rsidR="00D45ACC" w:rsidRPr="00F80777">
              <w:rPr>
                <w:lang w:val="es-CL"/>
              </w:rPr>
              <w:t xml:space="preserve"> </w:t>
            </w:r>
            <w:r w:rsidRPr="00F80777">
              <w:rPr>
                <w:lang w:val="es-CL"/>
              </w:rPr>
              <w:t>e</w:t>
            </w:r>
            <w:r w:rsidR="00D45ACC" w:rsidRPr="00F80777">
              <w:rPr>
                <w:lang w:val="es-CL"/>
              </w:rPr>
              <w:t xml:space="preserve">n </w:t>
            </w:r>
            <w:r w:rsidRPr="00F80777">
              <w:rPr>
                <w:lang w:val="es-CL"/>
              </w:rPr>
              <w:t xml:space="preserve">Actividades de </w:t>
            </w:r>
            <w:r>
              <w:rPr>
                <w:lang w:val="es-CL"/>
              </w:rPr>
              <w:t>Negocio</w:t>
            </w:r>
            <w:r w:rsidR="00D45ACC" w:rsidRPr="00F80777">
              <w:rPr>
                <w:lang w:val="es-CL"/>
              </w:rPr>
              <w:t>s</w:t>
            </w:r>
          </w:p>
        </w:tc>
        <w:tc>
          <w:tcPr>
            <w:tcW w:w="7740" w:type="dxa"/>
            <w:shd w:val="clear" w:color="auto" w:fill="auto"/>
          </w:tcPr>
          <w:p w:rsidR="00D45ACC" w:rsidRPr="00F80777" w:rsidRDefault="00E302C5" w:rsidP="00D45ACC">
            <w:pPr>
              <w:pStyle w:val="Textodebloque"/>
              <w:rPr>
                <w:lang w:val="es-CL"/>
              </w:rPr>
            </w:pPr>
            <w:r>
              <w:rPr>
                <w:lang w:val="es-CL"/>
              </w:rPr>
              <w:t>El r</w:t>
            </w:r>
            <w:r w:rsidR="00F80777" w:rsidRPr="00F80777">
              <w:rPr>
                <w:lang w:val="es-CL"/>
              </w:rPr>
              <w:t>iesgo n</w:t>
            </w:r>
            <w:r w:rsidR="00D45ACC" w:rsidRPr="00F80777">
              <w:rPr>
                <w:lang w:val="es-CL"/>
              </w:rPr>
              <w:t>et</w:t>
            </w:r>
            <w:r w:rsidR="00F80777" w:rsidRPr="00F80777">
              <w:rPr>
                <w:lang w:val="es-CL"/>
              </w:rPr>
              <w:t>o</w:t>
            </w:r>
            <w:r w:rsidR="00D45ACC" w:rsidRPr="00F80777">
              <w:rPr>
                <w:lang w:val="es-CL"/>
              </w:rPr>
              <w:t xml:space="preserve"> </w:t>
            </w:r>
            <w:r w:rsidR="00F80777" w:rsidRPr="00F80777">
              <w:rPr>
                <w:lang w:val="es-CL"/>
              </w:rPr>
              <w:t>para las actividades</w:t>
            </w:r>
            <w:r w:rsidR="00D45ACC" w:rsidRPr="00F80777">
              <w:rPr>
                <w:lang w:val="es-CL"/>
              </w:rPr>
              <w:t xml:space="preserve"> significati</w:t>
            </w:r>
            <w:r w:rsidR="00F80777">
              <w:rPr>
                <w:lang w:val="es-CL"/>
              </w:rPr>
              <w:t>va</w:t>
            </w:r>
            <w:r w:rsidR="00D45ACC" w:rsidRPr="00F80777">
              <w:rPr>
                <w:lang w:val="es-CL"/>
              </w:rPr>
              <w:t xml:space="preserve">s </w:t>
            </w:r>
            <w:r w:rsidR="00F80777">
              <w:rPr>
                <w:lang w:val="es-CL"/>
              </w:rPr>
              <w:t xml:space="preserve">claves </w:t>
            </w:r>
            <w:r>
              <w:rPr>
                <w:lang w:val="es-CL"/>
              </w:rPr>
              <w:t>es</w:t>
            </w:r>
            <w:r w:rsidR="00D45ACC" w:rsidRPr="00F80777">
              <w:rPr>
                <w:lang w:val="es-CL"/>
              </w:rPr>
              <w:t xml:space="preserve"> </w:t>
            </w:r>
            <w:r w:rsidR="00F80777">
              <w:rPr>
                <w:lang w:val="es-CL"/>
              </w:rPr>
              <w:t>clasificad</w:t>
            </w:r>
            <w:r>
              <w:rPr>
                <w:lang w:val="es-CL"/>
              </w:rPr>
              <w:t>o</w:t>
            </w:r>
            <w:r w:rsidR="00D45ACC" w:rsidRPr="00F80777">
              <w:rPr>
                <w:lang w:val="es-CL"/>
              </w:rPr>
              <w:t xml:space="preserve"> </w:t>
            </w:r>
            <w:r w:rsidR="00F80777">
              <w:rPr>
                <w:lang w:val="es-CL"/>
              </w:rPr>
              <w:t>como</w:t>
            </w:r>
            <w:r w:rsidR="00D45ACC" w:rsidRPr="00F80777">
              <w:rPr>
                <w:lang w:val="es-CL"/>
              </w:rPr>
              <w:t xml:space="preserve"> </w:t>
            </w:r>
            <w:r w:rsidR="00F80777">
              <w:rPr>
                <w:lang w:val="es-CL"/>
              </w:rPr>
              <w:t>sigue</w:t>
            </w:r>
            <w:r w:rsidR="00D45ACC" w:rsidRPr="00F80777">
              <w:rPr>
                <w:lang w:val="es-CL"/>
              </w:rPr>
              <w:t>:</w:t>
            </w:r>
          </w:p>
          <w:p w:rsidR="00D45ACC" w:rsidRPr="00F80777" w:rsidRDefault="00D45ACC" w:rsidP="00D45ACC">
            <w:pPr>
              <w:pStyle w:val="Textodebloque"/>
              <w:rPr>
                <w:lang w:val="es-CL"/>
              </w:rPr>
            </w:pPr>
          </w:p>
          <w:p w:rsidR="00D45ACC" w:rsidRPr="00F80777" w:rsidRDefault="00E302C5" w:rsidP="00D45ACC">
            <w:pPr>
              <w:pStyle w:val="BulletText1"/>
              <w:rPr>
                <w:lang w:val="es-CL"/>
              </w:rPr>
            </w:pPr>
            <w:r>
              <w:rPr>
                <w:lang w:val="es-CL"/>
              </w:rPr>
              <w:t>N</w:t>
            </w:r>
            <w:r w:rsidR="00F80777" w:rsidRPr="00F80777">
              <w:rPr>
                <w:lang w:val="es-CL"/>
              </w:rPr>
              <w:t>egocio de Fond</w:t>
            </w:r>
            <w:r w:rsidR="00474883">
              <w:rPr>
                <w:lang w:val="es-CL"/>
              </w:rPr>
              <w:t>o</w:t>
            </w:r>
            <w:r w:rsidR="00183118">
              <w:rPr>
                <w:lang w:val="es-CL"/>
              </w:rPr>
              <w:t>s</w:t>
            </w:r>
            <w:r w:rsidR="00F80777" w:rsidRPr="00F80777">
              <w:rPr>
                <w:lang w:val="es-CL"/>
              </w:rPr>
              <w:t xml:space="preserve"> </w:t>
            </w:r>
            <w:r w:rsidR="00D45ACC" w:rsidRPr="00F80777">
              <w:rPr>
                <w:lang w:val="es-CL"/>
              </w:rPr>
              <w:t>Segregad</w:t>
            </w:r>
            <w:r w:rsidR="00F80777" w:rsidRPr="00F80777">
              <w:rPr>
                <w:lang w:val="es-CL"/>
              </w:rPr>
              <w:t>o</w:t>
            </w:r>
            <w:r w:rsidR="00183118">
              <w:rPr>
                <w:lang w:val="es-CL"/>
              </w:rPr>
              <w:t>s</w:t>
            </w:r>
            <w:r w:rsidR="0031271E" w:rsidRPr="00F80777">
              <w:rPr>
                <w:lang w:val="es-CL"/>
              </w:rPr>
              <w:t xml:space="preserve"> </w:t>
            </w:r>
            <w:r w:rsidR="00F80777">
              <w:rPr>
                <w:lang w:val="es-CL"/>
              </w:rPr>
              <w:t>c</w:t>
            </w:r>
            <w:r w:rsidR="00F80777" w:rsidRPr="00F80777">
              <w:rPr>
                <w:lang w:val="es-CL"/>
              </w:rPr>
              <w:t>lasifica</w:t>
            </w:r>
            <w:r w:rsidR="00F80777">
              <w:rPr>
                <w:lang w:val="es-CL"/>
              </w:rPr>
              <w:t>do</w:t>
            </w:r>
            <w:r w:rsidR="00D45ACC" w:rsidRPr="00F80777">
              <w:rPr>
                <w:lang w:val="es-CL"/>
              </w:rPr>
              <w:t xml:space="preserve"> </w:t>
            </w:r>
            <w:r w:rsidR="00F80777">
              <w:rPr>
                <w:lang w:val="es-CL"/>
              </w:rPr>
              <w:t>como</w:t>
            </w:r>
            <w:r w:rsidR="00D45ACC" w:rsidRPr="00F80777">
              <w:rPr>
                <w:lang w:val="es-CL"/>
              </w:rPr>
              <w:t xml:space="preserve"> </w:t>
            </w:r>
            <w:r w:rsidR="00F80777">
              <w:rPr>
                <w:b/>
                <w:bCs/>
                <w:i/>
                <w:lang w:val="es-CL"/>
              </w:rPr>
              <w:t>Alto</w:t>
            </w:r>
            <w:r w:rsidR="00D45ACC" w:rsidRPr="00F80777">
              <w:rPr>
                <w:b/>
                <w:bCs/>
                <w:i/>
                <w:lang w:val="es-CL"/>
              </w:rPr>
              <w:t xml:space="preserve"> </w:t>
            </w:r>
            <w:r w:rsidR="00F80777">
              <w:rPr>
                <w:lang w:val="es-CL"/>
              </w:rPr>
              <w:t>y</w:t>
            </w:r>
            <w:r w:rsidR="00D45ACC" w:rsidRPr="00F80777">
              <w:rPr>
                <w:lang w:val="es-CL"/>
              </w:rPr>
              <w:t xml:space="preserve"> </w:t>
            </w:r>
            <w:r w:rsidR="00D45ACC" w:rsidRPr="00F80777">
              <w:rPr>
                <w:b/>
                <w:bCs/>
                <w:i/>
                <w:lang w:val="es-CL"/>
              </w:rPr>
              <w:t>Decre</w:t>
            </w:r>
            <w:r w:rsidR="00F80777">
              <w:rPr>
                <w:b/>
                <w:bCs/>
                <w:i/>
                <w:lang w:val="es-CL"/>
              </w:rPr>
              <w:t>cien</w:t>
            </w:r>
            <w:r w:rsidR="00183118">
              <w:rPr>
                <w:b/>
                <w:bCs/>
                <w:i/>
                <w:lang w:val="es-CL"/>
              </w:rPr>
              <w:t>te</w:t>
            </w:r>
          </w:p>
          <w:p w:rsidR="00D45ACC" w:rsidRPr="00F80777" w:rsidRDefault="00E302C5" w:rsidP="00D45ACC">
            <w:pPr>
              <w:pStyle w:val="BulletText1"/>
              <w:rPr>
                <w:b/>
                <w:bCs/>
                <w:i/>
                <w:lang w:val="es-CL"/>
              </w:rPr>
            </w:pPr>
            <w:r>
              <w:rPr>
                <w:lang w:val="es-CL"/>
              </w:rPr>
              <w:t>N</w:t>
            </w:r>
            <w:r w:rsidR="00F80777" w:rsidRPr="00F80777">
              <w:rPr>
                <w:lang w:val="es-CL"/>
              </w:rPr>
              <w:t xml:space="preserve">egocio de Vida </w:t>
            </w:r>
            <w:r w:rsidR="00D45ACC" w:rsidRPr="00F80777">
              <w:rPr>
                <w:lang w:val="es-CL"/>
              </w:rPr>
              <w:t xml:space="preserve">Universal </w:t>
            </w:r>
            <w:r w:rsidR="00F80777">
              <w:rPr>
                <w:lang w:val="es-CL"/>
              </w:rPr>
              <w:t>c</w:t>
            </w:r>
            <w:r w:rsidR="00F80777" w:rsidRPr="00F80777">
              <w:rPr>
                <w:lang w:val="es-CL"/>
              </w:rPr>
              <w:t>lasifica</w:t>
            </w:r>
            <w:r w:rsidR="00F80777">
              <w:rPr>
                <w:lang w:val="es-CL"/>
              </w:rPr>
              <w:t>do</w:t>
            </w:r>
            <w:r w:rsidR="00F80777" w:rsidRPr="00F80777">
              <w:rPr>
                <w:lang w:val="es-CL"/>
              </w:rPr>
              <w:t xml:space="preserve"> </w:t>
            </w:r>
            <w:r w:rsidR="00F80777">
              <w:rPr>
                <w:lang w:val="es-CL"/>
              </w:rPr>
              <w:t>como</w:t>
            </w:r>
            <w:r w:rsidR="00D45ACC" w:rsidRPr="00F80777">
              <w:rPr>
                <w:lang w:val="es-CL"/>
              </w:rPr>
              <w:t xml:space="preserve"> </w:t>
            </w:r>
            <w:r w:rsidR="00D45ACC" w:rsidRPr="00F80777">
              <w:rPr>
                <w:b/>
                <w:bCs/>
                <w:i/>
                <w:lang w:val="es-CL"/>
              </w:rPr>
              <w:t>Modera</w:t>
            </w:r>
            <w:r w:rsidR="00F80777">
              <w:rPr>
                <w:b/>
                <w:bCs/>
                <w:i/>
                <w:lang w:val="es-CL"/>
              </w:rPr>
              <w:t>do</w:t>
            </w:r>
            <w:r w:rsidR="00D45ACC" w:rsidRPr="00F80777">
              <w:rPr>
                <w:b/>
                <w:bCs/>
                <w:i/>
                <w:lang w:val="es-CL"/>
              </w:rPr>
              <w:t xml:space="preserve"> </w:t>
            </w:r>
            <w:r w:rsidR="00F80777">
              <w:rPr>
                <w:lang w:val="es-CL"/>
              </w:rPr>
              <w:t>y</w:t>
            </w:r>
            <w:r w:rsidR="00D45ACC" w:rsidRPr="00F80777">
              <w:rPr>
                <w:lang w:val="es-CL"/>
              </w:rPr>
              <w:t xml:space="preserve"> </w:t>
            </w:r>
            <w:r w:rsidR="00F80777" w:rsidRPr="00F80777">
              <w:rPr>
                <w:b/>
                <w:bCs/>
                <w:i/>
                <w:lang w:val="es-CL"/>
              </w:rPr>
              <w:t>Estable</w:t>
            </w:r>
            <w:r w:rsidR="00D45ACC" w:rsidRPr="00F80777">
              <w:rPr>
                <w:b/>
                <w:bCs/>
                <w:i/>
                <w:lang w:val="es-CL"/>
              </w:rPr>
              <w:t>.</w:t>
            </w:r>
          </w:p>
          <w:p w:rsidR="00D45ACC" w:rsidRPr="00474883" w:rsidRDefault="00E302C5" w:rsidP="00D45ACC">
            <w:pPr>
              <w:pStyle w:val="BulletText1"/>
              <w:rPr>
                <w:lang w:val="es-CL"/>
              </w:rPr>
            </w:pPr>
            <w:r>
              <w:rPr>
                <w:lang w:val="es-CL"/>
              </w:rPr>
              <w:t>N</w:t>
            </w:r>
            <w:r w:rsidR="00474883" w:rsidRPr="00474883">
              <w:rPr>
                <w:lang w:val="es-CL"/>
              </w:rPr>
              <w:t>egocio de Vida</w:t>
            </w:r>
            <w:r w:rsidR="00474883">
              <w:rPr>
                <w:lang w:val="es-CL"/>
              </w:rPr>
              <w:t xml:space="preserve"> </w:t>
            </w:r>
            <w:r w:rsidR="00183118">
              <w:rPr>
                <w:lang w:val="es-CL"/>
              </w:rPr>
              <w:t xml:space="preserve">Temporal </w:t>
            </w:r>
            <w:r w:rsidR="00474883">
              <w:rPr>
                <w:lang w:val="es-CL"/>
              </w:rPr>
              <w:t>c</w:t>
            </w:r>
            <w:r w:rsidR="00474883" w:rsidRPr="00F80777">
              <w:rPr>
                <w:lang w:val="es-CL"/>
              </w:rPr>
              <w:t>lasifica</w:t>
            </w:r>
            <w:r w:rsidR="00474883">
              <w:rPr>
                <w:lang w:val="es-CL"/>
              </w:rPr>
              <w:t>do</w:t>
            </w:r>
            <w:r w:rsidR="00474883" w:rsidRPr="00F80777">
              <w:rPr>
                <w:lang w:val="es-CL"/>
              </w:rPr>
              <w:t xml:space="preserve"> </w:t>
            </w:r>
            <w:r w:rsidR="00474883">
              <w:rPr>
                <w:lang w:val="es-CL"/>
              </w:rPr>
              <w:t>como</w:t>
            </w:r>
            <w:r w:rsidR="00D45ACC" w:rsidRPr="00474883">
              <w:rPr>
                <w:lang w:val="es-CL"/>
              </w:rPr>
              <w:t xml:space="preserve"> </w:t>
            </w:r>
            <w:r w:rsidR="00474883">
              <w:rPr>
                <w:b/>
                <w:bCs/>
                <w:i/>
                <w:lang w:val="es-CL"/>
              </w:rPr>
              <w:t>Bajo</w:t>
            </w:r>
            <w:r w:rsidR="00D45ACC" w:rsidRPr="00474883">
              <w:rPr>
                <w:b/>
                <w:bCs/>
                <w:i/>
                <w:lang w:val="es-CL"/>
              </w:rPr>
              <w:t xml:space="preserve"> </w:t>
            </w:r>
            <w:r w:rsidR="00474883">
              <w:rPr>
                <w:lang w:val="es-CL"/>
              </w:rPr>
              <w:t>y</w:t>
            </w:r>
            <w:r w:rsidR="00D45ACC" w:rsidRPr="00474883">
              <w:rPr>
                <w:lang w:val="es-CL"/>
              </w:rPr>
              <w:t xml:space="preserve"> </w:t>
            </w:r>
            <w:r w:rsidR="00474883" w:rsidRPr="00474883">
              <w:rPr>
                <w:b/>
                <w:bCs/>
                <w:i/>
                <w:lang w:val="es-CL"/>
              </w:rPr>
              <w:t>Estable</w:t>
            </w:r>
            <w:r w:rsidR="00D45ACC" w:rsidRPr="00474883">
              <w:rPr>
                <w:lang w:val="es-CL"/>
              </w:rPr>
              <w:t>.</w:t>
            </w:r>
          </w:p>
          <w:p w:rsidR="00622F75" w:rsidRPr="00474883" w:rsidRDefault="0031271E" w:rsidP="00E302C5">
            <w:pPr>
              <w:pStyle w:val="BulletText1"/>
              <w:rPr>
                <w:lang w:val="es-CL"/>
              </w:rPr>
            </w:pPr>
            <w:r w:rsidRPr="00474883">
              <w:rPr>
                <w:lang w:val="es-CL"/>
              </w:rPr>
              <w:t>Port</w:t>
            </w:r>
            <w:r w:rsidR="00474883" w:rsidRPr="00474883">
              <w:rPr>
                <w:lang w:val="es-CL"/>
              </w:rPr>
              <w:t>a</w:t>
            </w:r>
            <w:r w:rsidRPr="00474883">
              <w:rPr>
                <w:lang w:val="es-CL"/>
              </w:rPr>
              <w:t>folio</w:t>
            </w:r>
            <w:r w:rsidR="00474883" w:rsidRPr="00474883">
              <w:rPr>
                <w:lang w:val="es-CL"/>
              </w:rPr>
              <w:t xml:space="preserve"> de Inversión</w:t>
            </w:r>
            <w:r w:rsidR="00474883" w:rsidRPr="00F80777">
              <w:rPr>
                <w:lang w:val="es-CL"/>
              </w:rPr>
              <w:t xml:space="preserve"> </w:t>
            </w:r>
            <w:r w:rsidR="00474883">
              <w:rPr>
                <w:lang w:val="es-CL"/>
              </w:rPr>
              <w:t>c</w:t>
            </w:r>
            <w:r w:rsidR="00474883" w:rsidRPr="00F80777">
              <w:rPr>
                <w:lang w:val="es-CL"/>
              </w:rPr>
              <w:t>lasifica</w:t>
            </w:r>
            <w:r w:rsidR="00474883">
              <w:rPr>
                <w:lang w:val="es-CL"/>
              </w:rPr>
              <w:t>do</w:t>
            </w:r>
            <w:r w:rsidR="00474883" w:rsidRPr="00F80777">
              <w:rPr>
                <w:lang w:val="es-CL"/>
              </w:rPr>
              <w:t xml:space="preserve"> </w:t>
            </w:r>
            <w:r w:rsidR="00474883">
              <w:rPr>
                <w:lang w:val="es-CL"/>
              </w:rPr>
              <w:t>como</w:t>
            </w:r>
            <w:r w:rsidR="00D45ACC" w:rsidRPr="00474883">
              <w:rPr>
                <w:lang w:val="es-CL"/>
              </w:rPr>
              <w:t xml:space="preserve"> </w:t>
            </w:r>
            <w:r w:rsidR="00D45ACC" w:rsidRPr="00474883">
              <w:rPr>
                <w:b/>
                <w:bCs/>
                <w:i/>
                <w:lang w:val="es-CL"/>
              </w:rPr>
              <w:t>Modera</w:t>
            </w:r>
            <w:r w:rsidR="00474883">
              <w:rPr>
                <w:b/>
                <w:bCs/>
                <w:i/>
                <w:lang w:val="es-CL"/>
              </w:rPr>
              <w:t>do</w:t>
            </w:r>
            <w:r w:rsidR="00D45ACC" w:rsidRPr="00474883">
              <w:rPr>
                <w:b/>
                <w:bCs/>
                <w:i/>
                <w:lang w:val="es-CL"/>
              </w:rPr>
              <w:t xml:space="preserve"> </w:t>
            </w:r>
            <w:r w:rsidR="00474883">
              <w:rPr>
                <w:lang w:val="es-CL"/>
              </w:rPr>
              <w:t>y</w:t>
            </w:r>
            <w:r w:rsidR="00D45ACC" w:rsidRPr="00474883">
              <w:rPr>
                <w:lang w:val="es-CL"/>
              </w:rPr>
              <w:t xml:space="preserve"> </w:t>
            </w:r>
            <w:r w:rsidR="00474883" w:rsidRPr="00474883">
              <w:rPr>
                <w:b/>
                <w:bCs/>
                <w:i/>
                <w:lang w:val="es-CL"/>
              </w:rPr>
              <w:t>Estable</w:t>
            </w:r>
            <w:r w:rsidR="00D45ACC" w:rsidRPr="00474883">
              <w:rPr>
                <w:b/>
                <w:bCs/>
                <w:i/>
                <w:lang w:val="es-CL"/>
              </w:rPr>
              <w:t>.</w:t>
            </w:r>
          </w:p>
        </w:tc>
      </w:tr>
    </w:tbl>
    <w:p w:rsidR="0014442D" w:rsidRPr="00474883" w:rsidRDefault="0014442D" w:rsidP="0014442D">
      <w:pPr>
        <w:pStyle w:val="BlockLine"/>
        <w:rPr>
          <w:lang w:val="es-CL"/>
        </w:rPr>
      </w:pPr>
    </w:p>
    <w:p w:rsidR="00A47190" w:rsidRPr="00474883" w:rsidRDefault="00474883" w:rsidP="00A47190">
      <w:pPr>
        <w:pStyle w:val="Ttulo4"/>
        <w:rPr>
          <w:lang w:val="es-CL"/>
        </w:rPr>
      </w:pPr>
      <w:r w:rsidRPr="00474883">
        <w:rPr>
          <w:lang w:val="es-CL"/>
        </w:rPr>
        <w:t>Adecuación de Capital</w:t>
      </w:r>
    </w:p>
    <w:p w:rsidR="00A47190" w:rsidRPr="00474883" w:rsidRDefault="00A47190" w:rsidP="00A47190">
      <w:pPr>
        <w:pStyle w:val="BlockLine"/>
        <w:rPr>
          <w:lang w:val="es-C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47190" w:rsidRPr="00C535B1" w:rsidTr="00A47190">
        <w:tc>
          <w:tcPr>
            <w:tcW w:w="1728" w:type="dxa"/>
            <w:shd w:val="clear" w:color="auto" w:fill="auto"/>
          </w:tcPr>
          <w:p w:rsidR="00A47190" w:rsidRPr="00474883" w:rsidRDefault="00474883" w:rsidP="00474883">
            <w:pPr>
              <w:pStyle w:val="Ttulo5"/>
              <w:rPr>
                <w:lang w:val="es-CL"/>
              </w:rPr>
            </w:pPr>
            <w:r w:rsidRPr="00474883">
              <w:rPr>
                <w:lang w:val="es-CL"/>
              </w:rPr>
              <w:t>Información Importante</w:t>
            </w:r>
            <w:r w:rsidR="00125381" w:rsidRPr="00474883">
              <w:rPr>
                <w:lang w:val="es-CL"/>
              </w:rPr>
              <w:t xml:space="preserve"> </w:t>
            </w:r>
          </w:p>
        </w:tc>
        <w:tc>
          <w:tcPr>
            <w:tcW w:w="7740" w:type="dxa"/>
            <w:shd w:val="clear" w:color="auto" w:fill="auto"/>
          </w:tcPr>
          <w:p w:rsidR="00A47190" w:rsidRPr="00F87B2B" w:rsidRDefault="00474883" w:rsidP="004F05A0">
            <w:pPr>
              <w:pStyle w:val="BulletText1"/>
              <w:rPr>
                <w:lang w:val="es-CL"/>
              </w:rPr>
            </w:pPr>
            <w:r w:rsidRPr="00F87B2B">
              <w:rPr>
                <w:lang w:val="es-CL"/>
              </w:rPr>
              <w:t>E</w:t>
            </w:r>
            <w:r w:rsidR="004F05A0" w:rsidRPr="00F87B2B">
              <w:rPr>
                <w:lang w:val="es-CL"/>
              </w:rPr>
              <w:t>n D</w:t>
            </w:r>
            <w:r w:rsidRPr="00F87B2B">
              <w:rPr>
                <w:lang w:val="es-CL"/>
              </w:rPr>
              <w:t>i</w:t>
            </w:r>
            <w:r w:rsidR="004F05A0" w:rsidRPr="00F87B2B">
              <w:rPr>
                <w:lang w:val="es-CL"/>
              </w:rPr>
              <w:t>c</w:t>
            </w:r>
            <w:r w:rsidRPr="00F87B2B">
              <w:rPr>
                <w:lang w:val="es-CL"/>
              </w:rPr>
              <w:t>i</w:t>
            </w:r>
            <w:r w:rsidR="004F05A0" w:rsidRPr="00F87B2B">
              <w:rPr>
                <w:lang w:val="es-CL"/>
              </w:rPr>
              <w:t>emb</w:t>
            </w:r>
            <w:r w:rsidRPr="00F87B2B">
              <w:rPr>
                <w:lang w:val="es-CL"/>
              </w:rPr>
              <w:t>re de</w:t>
            </w:r>
            <w:r w:rsidR="004F05A0" w:rsidRPr="00F87B2B">
              <w:rPr>
                <w:lang w:val="es-CL"/>
              </w:rPr>
              <w:t xml:space="preserve"> </w:t>
            </w:r>
            <w:r w:rsidR="001A10F1" w:rsidRPr="00F87B2B">
              <w:rPr>
                <w:lang w:val="es-CL"/>
              </w:rPr>
              <w:t>2009</w:t>
            </w:r>
            <w:r w:rsidR="004F05A0" w:rsidRPr="00F87B2B">
              <w:rPr>
                <w:lang w:val="es-CL"/>
              </w:rPr>
              <w:t>,</w:t>
            </w:r>
            <w:r w:rsidR="00A47190" w:rsidRPr="00F87B2B">
              <w:rPr>
                <w:lang w:val="es-CL"/>
              </w:rPr>
              <w:t xml:space="preserve"> </w:t>
            </w:r>
            <w:r w:rsidRPr="00F87B2B">
              <w:rPr>
                <w:lang w:val="es-CL"/>
              </w:rPr>
              <w:t>la</w:t>
            </w:r>
            <w:r w:rsidR="004F05A0" w:rsidRPr="00F87B2B">
              <w:rPr>
                <w:lang w:val="es-CL"/>
              </w:rPr>
              <w:t xml:space="preserve"> Compa</w:t>
            </w:r>
            <w:r w:rsidRPr="00F87B2B">
              <w:rPr>
                <w:lang w:val="es-CL"/>
              </w:rPr>
              <w:t>ñía</w:t>
            </w:r>
            <w:r w:rsidR="004F05A0" w:rsidRPr="00F87B2B">
              <w:rPr>
                <w:lang w:val="es-CL"/>
              </w:rPr>
              <w:t xml:space="preserve"> </w:t>
            </w:r>
            <w:r w:rsidRPr="00F87B2B">
              <w:rPr>
                <w:lang w:val="es-CL"/>
              </w:rPr>
              <w:t>estaba esperando</w:t>
            </w:r>
            <w:r w:rsidR="00A47190" w:rsidRPr="00F87B2B">
              <w:rPr>
                <w:lang w:val="es-CL"/>
              </w:rPr>
              <w:t xml:space="preserve"> </w:t>
            </w:r>
            <w:r w:rsidRPr="00F87B2B">
              <w:rPr>
                <w:lang w:val="es-CL"/>
              </w:rPr>
              <w:t>un</w:t>
            </w:r>
            <w:r w:rsidR="00A47190" w:rsidRPr="00F87B2B">
              <w:rPr>
                <w:lang w:val="es-CL"/>
              </w:rPr>
              <w:t xml:space="preserve">a </w:t>
            </w:r>
            <w:r w:rsidRPr="00F87B2B">
              <w:rPr>
                <w:lang w:val="es-CL"/>
              </w:rPr>
              <w:t>decisión</w:t>
            </w:r>
            <w:r w:rsidR="00A47190" w:rsidRPr="00F87B2B">
              <w:rPr>
                <w:lang w:val="es-CL"/>
              </w:rPr>
              <w:t xml:space="preserve"> </w:t>
            </w:r>
            <w:r w:rsidRPr="00F87B2B">
              <w:rPr>
                <w:lang w:val="es-CL"/>
              </w:rPr>
              <w:t>de la</w:t>
            </w:r>
            <w:r w:rsidR="00A47190" w:rsidRPr="00F87B2B">
              <w:rPr>
                <w:lang w:val="es-CL"/>
              </w:rPr>
              <w:t xml:space="preserve"> </w:t>
            </w:r>
            <w:r w:rsidRPr="00F87B2B">
              <w:rPr>
                <w:lang w:val="es-CL"/>
              </w:rPr>
              <w:t xml:space="preserve">División de </w:t>
            </w:r>
            <w:r w:rsidR="00A47190" w:rsidRPr="00F87B2B">
              <w:rPr>
                <w:lang w:val="es-CL"/>
              </w:rPr>
              <w:t>Capital</w:t>
            </w:r>
            <w:r w:rsidRPr="00F87B2B">
              <w:rPr>
                <w:lang w:val="es-CL"/>
              </w:rPr>
              <w:t xml:space="preserve"> de OSFI</w:t>
            </w:r>
            <w:r w:rsidR="004F05A0" w:rsidRPr="00F87B2B">
              <w:rPr>
                <w:lang w:val="es-CL"/>
              </w:rPr>
              <w:t xml:space="preserve"> </w:t>
            </w:r>
            <w:r w:rsidR="00A47190" w:rsidRPr="00F87B2B">
              <w:rPr>
                <w:lang w:val="es-CL"/>
              </w:rPr>
              <w:t>respect</w:t>
            </w:r>
            <w:r w:rsidRPr="00F87B2B">
              <w:rPr>
                <w:lang w:val="es-CL"/>
              </w:rPr>
              <w:t>o</w:t>
            </w:r>
            <w:r w:rsidR="00A47190" w:rsidRPr="00F87B2B">
              <w:rPr>
                <w:lang w:val="es-CL"/>
              </w:rPr>
              <w:t xml:space="preserve"> </w:t>
            </w:r>
            <w:r w:rsidRPr="00F87B2B">
              <w:rPr>
                <w:lang w:val="es-CL"/>
              </w:rPr>
              <w:t>a</w:t>
            </w:r>
            <w:r w:rsidR="00A47190" w:rsidRPr="00F87B2B">
              <w:rPr>
                <w:lang w:val="es-CL"/>
              </w:rPr>
              <w:t xml:space="preserve"> </w:t>
            </w:r>
            <w:r w:rsidR="007301F0" w:rsidRPr="00F87B2B">
              <w:rPr>
                <w:lang w:val="es-CL"/>
              </w:rPr>
              <w:t xml:space="preserve">la </w:t>
            </w:r>
            <w:r w:rsidR="00E302C5">
              <w:rPr>
                <w:lang w:val="es-CL"/>
              </w:rPr>
              <w:t>concesión de c</w:t>
            </w:r>
            <w:r w:rsidR="00A47190" w:rsidRPr="00F87B2B">
              <w:rPr>
                <w:lang w:val="es-CL"/>
              </w:rPr>
              <w:t xml:space="preserve">apital </w:t>
            </w:r>
            <w:r w:rsidR="007301F0" w:rsidRPr="00F87B2B">
              <w:rPr>
                <w:lang w:val="es-CL"/>
              </w:rPr>
              <w:t xml:space="preserve">de </w:t>
            </w:r>
            <w:r w:rsidR="00A47190" w:rsidRPr="00F87B2B">
              <w:rPr>
                <w:lang w:val="es-CL"/>
              </w:rPr>
              <w:t>cr</w:t>
            </w:r>
            <w:r w:rsidR="007301F0" w:rsidRPr="00F87B2B">
              <w:rPr>
                <w:lang w:val="es-CL"/>
              </w:rPr>
              <w:t>é</w:t>
            </w:r>
            <w:r w:rsidR="00A47190" w:rsidRPr="00F87B2B">
              <w:rPr>
                <w:lang w:val="es-CL"/>
              </w:rPr>
              <w:t>dit</w:t>
            </w:r>
            <w:r w:rsidR="007301F0" w:rsidRPr="00F87B2B">
              <w:rPr>
                <w:lang w:val="es-CL"/>
              </w:rPr>
              <w:t>o</w:t>
            </w:r>
            <w:r w:rsidR="00A47190" w:rsidRPr="00F87B2B">
              <w:rPr>
                <w:lang w:val="es-CL"/>
              </w:rPr>
              <w:t xml:space="preserve"> rela</w:t>
            </w:r>
            <w:r w:rsidR="007301F0" w:rsidRPr="00F87B2B">
              <w:rPr>
                <w:lang w:val="es-CL"/>
              </w:rPr>
              <w:t>cionado</w:t>
            </w:r>
            <w:r w:rsidR="00A47190" w:rsidRPr="00F87B2B">
              <w:rPr>
                <w:lang w:val="es-CL"/>
              </w:rPr>
              <w:t xml:space="preserve"> </w:t>
            </w:r>
            <w:r w:rsidR="007301F0" w:rsidRPr="00F87B2B">
              <w:rPr>
                <w:lang w:val="es-CL"/>
              </w:rPr>
              <w:t>a</w:t>
            </w:r>
            <w:r w:rsidR="00A47190" w:rsidRPr="00F87B2B">
              <w:rPr>
                <w:lang w:val="es-CL"/>
              </w:rPr>
              <w:t xml:space="preserve"> </w:t>
            </w:r>
            <w:r w:rsidR="007301F0" w:rsidRPr="00F87B2B">
              <w:rPr>
                <w:lang w:val="es-CL"/>
              </w:rPr>
              <w:t xml:space="preserve">su programa de cobertura para fondos </w:t>
            </w:r>
            <w:r w:rsidR="00A47190" w:rsidRPr="00F87B2B">
              <w:rPr>
                <w:lang w:val="es-CL"/>
              </w:rPr>
              <w:t>segregad</w:t>
            </w:r>
            <w:r w:rsidR="007301F0" w:rsidRPr="00F87B2B">
              <w:rPr>
                <w:lang w:val="es-CL"/>
              </w:rPr>
              <w:t>o</w:t>
            </w:r>
            <w:r w:rsidR="00A47190" w:rsidRPr="00F87B2B">
              <w:rPr>
                <w:lang w:val="es-CL"/>
              </w:rPr>
              <w:t>s.</w:t>
            </w:r>
          </w:p>
          <w:p w:rsidR="00A47190" w:rsidRPr="00F87B2B" w:rsidRDefault="007301F0" w:rsidP="00A47190">
            <w:pPr>
              <w:pStyle w:val="BulletText1"/>
              <w:rPr>
                <w:lang w:val="es-CL"/>
              </w:rPr>
            </w:pPr>
            <w:r w:rsidRPr="00F87B2B">
              <w:rPr>
                <w:lang w:val="es-CL"/>
              </w:rPr>
              <w:t>El 4°</w:t>
            </w:r>
            <w:r w:rsidR="00A47190" w:rsidRPr="00F87B2B">
              <w:rPr>
                <w:lang w:val="es-CL"/>
              </w:rPr>
              <w:t xml:space="preserve"> </w:t>
            </w:r>
            <w:r w:rsidRPr="00F87B2B">
              <w:rPr>
                <w:lang w:val="es-CL"/>
              </w:rPr>
              <w:t>Trimestre del</w:t>
            </w:r>
            <w:r w:rsidR="00A47190" w:rsidRPr="00F87B2B">
              <w:rPr>
                <w:lang w:val="es-CL"/>
              </w:rPr>
              <w:t xml:space="preserve"> </w:t>
            </w:r>
            <w:r w:rsidR="001A10F1" w:rsidRPr="00F87B2B">
              <w:rPr>
                <w:lang w:val="es-CL"/>
              </w:rPr>
              <w:t>2009</w:t>
            </w:r>
            <w:r w:rsidRPr="00F87B2B">
              <w:rPr>
                <w:lang w:val="es-CL"/>
              </w:rPr>
              <w:t xml:space="preserve">, </w:t>
            </w:r>
            <w:r w:rsidR="00F319E7">
              <w:rPr>
                <w:lang w:val="es-CL"/>
              </w:rPr>
              <w:t>el ratio</w:t>
            </w:r>
            <w:r w:rsidR="00A47190" w:rsidRPr="00F87B2B">
              <w:rPr>
                <w:lang w:val="es-CL"/>
              </w:rPr>
              <w:t xml:space="preserve"> Total MCCSR </w:t>
            </w:r>
            <w:r w:rsidR="00E302C5">
              <w:rPr>
                <w:lang w:val="es-CL"/>
              </w:rPr>
              <w:t>cay</w:t>
            </w:r>
            <w:r w:rsidRPr="00F87B2B">
              <w:rPr>
                <w:lang w:val="es-CL"/>
              </w:rPr>
              <w:t>ó</w:t>
            </w:r>
            <w:r w:rsidR="00A47190" w:rsidRPr="00F87B2B">
              <w:rPr>
                <w:lang w:val="es-CL"/>
              </w:rPr>
              <w:t xml:space="preserve"> </w:t>
            </w:r>
            <w:r w:rsidRPr="00F87B2B">
              <w:rPr>
                <w:lang w:val="es-CL"/>
              </w:rPr>
              <w:t>a</w:t>
            </w:r>
            <w:r w:rsidR="00A47190" w:rsidRPr="00F87B2B">
              <w:rPr>
                <w:lang w:val="es-CL"/>
              </w:rPr>
              <w:t xml:space="preserve"> 15</w:t>
            </w:r>
            <w:r w:rsidR="00EC793D" w:rsidRPr="00F87B2B">
              <w:rPr>
                <w:lang w:val="es-CL"/>
              </w:rPr>
              <w:t>5</w:t>
            </w:r>
            <w:r w:rsidR="00A47190" w:rsidRPr="00F87B2B">
              <w:rPr>
                <w:lang w:val="es-CL"/>
              </w:rPr>
              <w:t xml:space="preserve">% </w:t>
            </w:r>
            <w:r w:rsidRPr="00F87B2B">
              <w:rPr>
                <w:lang w:val="es-CL"/>
              </w:rPr>
              <w:t>con</w:t>
            </w:r>
            <w:r w:rsidR="00A47190" w:rsidRPr="00F87B2B">
              <w:rPr>
                <w:lang w:val="es-CL"/>
              </w:rPr>
              <w:t xml:space="preserve"> </w:t>
            </w:r>
            <w:r w:rsidRPr="00F87B2B">
              <w:rPr>
                <w:lang w:val="es-CL"/>
              </w:rPr>
              <w:t>un</w:t>
            </w:r>
            <w:r w:rsidR="00A47190" w:rsidRPr="00F87B2B">
              <w:rPr>
                <w:lang w:val="es-CL"/>
              </w:rPr>
              <w:t xml:space="preserve"> </w:t>
            </w:r>
            <w:r w:rsidR="00792D75">
              <w:rPr>
                <w:lang w:val="es-CL"/>
              </w:rPr>
              <w:t xml:space="preserve">porcentaje en </w:t>
            </w:r>
            <w:r w:rsidR="00A47190" w:rsidRPr="00F87B2B">
              <w:rPr>
                <w:lang w:val="es-CL"/>
              </w:rPr>
              <w:t>T</w:t>
            </w:r>
            <w:r w:rsidRPr="00F87B2B">
              <w:rPr>
                <w:lang w:val="es-CL"/>
              </w:rPr>
              <w:t>ramo</w:t>
            </w:r>
            <w:r w:rsidR="00A47190" w:rsidRPr="00F87B2B">
              <w:rPr>
                <w:lang w:val="es-CL"/>
              </w:rPr>
              <w:t xml:space="preserve"> 1 </w:t>
            </w:r>
            <w:r w:rsidRPr="00F87B2B">
              <w:rPr>
                <w:lang w:val="es-CL"/>
              </w:rPr>
              <w:t>de</w:t>
            </w:r>
            <w:r w:rsidR="00A47190" w:rsidRPr="00F87B2B">
              <w:rPr>
                <w:lang w:val="es-CL"/>
              </w:rPr>
              <w:t xml:space="preserve"> 1</w:t>
            </w:r>
            <w:r w:rsidR="00EC793D" w:rsidRPr="00F87B2B">
              <w:rPr>
                <w:lang w:val="es-CL"/>
              </w:rPr>
              <w:t>1</w:t>
            </w:r>
            <w:r w:rsidR="00792D75">
              <w:rPr>
                <w:lang w:val="es-CL"/>
              </w:rPr>
              <w:t>0% (185% y</w:t>
            </w:r>
            <w:r w:rsidR="00A47190" w:rsidRPr="00F87B2B">
              <w:rPr>
                <w:lang w:val="es-CL"/>
              </w:rPr>
              <w:t xml:space="preserve"> 1</w:t>
            </w:r>
            <w:r w:rsidR="00EC793D" w:rsidRPr="00F87B2B">
              <w:rPr>
                <w:lang w:val="es-CL"/>
              </w:rPr>
              <w:t>40</w:t>
            </w:r>
            <w:r w:rsidR="00792D75">
              <w:rPr>
                <w:lang w:val="es-CL"/>
              </w:rPr>
              <w:t>% en e</w:t>
            </w:r>
            <w:r w:rsidRPr="00F87B2B">
              <w:rPr>
                <w:lang w:val="es-CL"/>
              </w:rPr>
              <w:t>l</w:t>
            </w:r>
            <w:r w:rsidR="00A47190" w:rsidRPr="00F87B2B">
              <w:rPr>
                <w:lang w:val="es-CL"/>
              </w:rPr>
              <w:t xml:space="preserve"> </w:t>
            </w:r>
            <w:r w:rsidRPr="00F87B2B">
              <w:rPr>
                <w:lang w:val="es-CL"/>
              </w:rPr>
              <w:t>4° Trimestre de</w:t>
            </w:r>
            <w:r w:rsidR="00A47190" w:rsidRPr="00F87B2B">
              <w:rPr>
                <w:lang w:val="es-CL"/>
              </w:rPr>
              <w:t xml:space="preserve"> </w:t>
            </w:r>
            <w:r w:rsidR="001A10F1" w:rsidRPr="00F87B2B">
              <w:rPr>
                <w:lang w:val="es-CL"/>
              </w:rPr>
              <w:t>2008</w:t>
            </w:r>
            <w:r w:rsidR="00A47190" w:rsidRPr="00F87B2B">
              <w:rPr>
                <w:lang w:val="es-CL"/>
              </w:rPr>
              <w:t xml:space="preserve">). </w:t>
            </w:r>
            <w:r w:rsidRPr="00F87B2B">
              <w:rPr>
                <w:lang w:val="es-CL"/>
              </w:rPr>
              <w:t>Los</w:t>
            </w:r>
            <w:r w:rsidR="00A47190" w:rsidRPr="00F87B2B">
              <w:rPr>
                <w:lang w:val="es-CL"/>
              </w:rPr>
              <w:t xml:space="preserve"> </w:t>
            </w:r>
            <w:r w:rsidRPr="00F87B2B">
              <w:rPr>
                <w:lang w:val="es-CL"/>
              </w:rPr>
              <w:t>porcentajes</w:t>
            </w:r>
            <w:r w:rsidR="00A47190" w:rsidRPr="00F87B2B">
              <w:rPr>
                <w:lang w:val="es-CL"/>
              </w:rPr>
              <w:t xml:space="preserve"> </w:t>
            </w:r>
            <w:r w:rsidR="00183118">
              <w:rPr>
                <w:lang w:val="es-CL"/>
              </w:rPr>
              <w:t>superan</w:t>
            </w:r>
            <w:r w:rsidRPr="00F87B2B">
              <w:rPr>
                <w:lang w:val="es-CL"/>
              </w:rPr>
              <w:t xml:space="preserve"> </w:t>
            </w:r>
            <w:r w:rsidR="00792D75">
              <w:rPr>
                <w:lang w:val="es-CL"/>
              </w:rPr>
              <w:t xml:space="preserve">levemente </w:t>
            </w:r>
            <w:proofErr w:type="gramStart"/>
            <w:r w:rsidRPr="00F87B2B">
              <w:rPr>
                <w:lang w:val="es-CL"/>
              </w:rPr>
              <w:t>los niveles objetivo</w:t>
            </w:r>
            <w:proofErr w:type="gramEnd"/>
            <w:r w:rsidRPr="00F87B2B">
              <w:rPr>
                <w:lang w:val="es-CL"/>
              </w:rPr>
              <w:t xml:space="preserve"> de</w:t>
            </w:r>
            <w:r w:rsidR="00A47190" w:rsidRPr="00F87B2B">
              <w:rPr>
                <w:lang w:val="es-CL"/>
              </w:rPr>
              <w:t xml:space="preserve"> OSFI.</w:t>
            </w:r>
          </w:p>
          <w:p w:rsidR="00A47190" w:rsidRPr="00F87B2B" w:rsidRDefault="00F87B2B" w:rsidP="00A47190">
            <w:pPr>
              <w:pStyle w:val="BulletText1"/>
              <w:rPr>
                <w:lang w:val="es-CL"/>
              </w:rPr>
            </w:pPr>
            <w:r w:rsidRPr="00F87B2B">
              <w:rPr>
                <w:lang w:val="es-CL"/>
              </w:rPr>
              <w:t>Se había</w:t>
            </w:r>
            <w:r w:rsidR="00A47190" w:rsidRPr="00F87B2B">
              <w:rPr>
                <w:lang w:val="es-CL"/>
              </w:rPr>
              <w:t xml:space="preserve"> anticipad</w:t>
            </w:r>
            <w:r w:rsidRPr="00F87B2B">
              <w:rPr>
                <w:lang w:val="es-CL"/>
              </w:rPr>
              <w:t>o</w:t>
            </w:r>
            <w:r w:rsidR="00A47190" w:rsidRPr="00F87B2B">
              <w:rPr>
                <w:lang w:val="es-CL"/>
              </w:rPr>
              <w:t xml:space="preserve"> </w:t>
            </w:r>
            <w:r w:rsidRPr="00F87B2B">
              <w:rPr>
                <w:lang w:val="es-CL"/>
              </w:rPr>
              <w:t>que</w:t>
            </w:r>
            <w:r w:rsidR="00A47190" w:rsidRPr="00F87B2B">
              <w:rPr>
                <w:lang w:val="es-CL"/>
              </w:rPr>
              <w:t xml:space="preserve"> </w:t>
            </w:r>
            <w:r w:rsidR="00122E39">
              <w:rPr>
                <w:lang w:val="es-CL"/>
              </w:rPr>
              <w:t xml:space="preserve">el capital de crédito se </w:t>
            </w:r>
            <w:r w:rsidR="00792D75">
              <w:rPr>
                <w:lang w:val="es-CL"/>
              </w:rPr>
              <w:t>concedería</w:t>
            </w:r>
            <w:r w:rsidR="00122E39">
              <w:rPr>
                <w:lang w:val="es-CL"/>
              </w:rPr>
              <w:t xml:space="preserve"> </w:t>
            </w:r>
            <w:r w:rsidRPr="00F87B2B">
              <w:rPr>
                <w:lang w:val="es-CL"/>
              </w:rPr>
              <w:t>a principio</w:t>
            </w:r>
            <w:r w:rsidR="00792D75">
              <w:rPr>
                <w:lang w:val="es-CL"/>
              </w:rPr>
              <w:t>s</w:t>
            </w:r>
            <w:r w:rsidRPr="00F87B2B">
              <w:rPr>
                <w:lang w:val="es-CL"/>
              </w:rPr>
              <w:t xml:space="preserve"> de</w:t>
            </w:r>
            <w:r w:rsidR="00A47190" w:rsidRPr="00F87B2B">
              <w:rPr>
                <w:lang w:val="es-CL"/>
              </w:rPr>
              <w:t xml:space="preserve"> </w:t>
            </w:r>
            <w:r w:rsidR="001A10F1" w:rsidRPr="00F87B2B">
              <w:rPr>
                <w:lang w:val="es-CL"/>
              </w:rPr>
              <w:t>2010</w:t>
            </w:r>
            <w:r w:rsidR="00122E39">
              <w:rPr>
                <w:lang w:val="es-CL"/>
              </w:rPr>
              <w:t xml:space="preserve"> </w:t>
            </w:r>
            <w:r>
              <w:rPr>
                <w:lang w:val="es-CL"/>
              </w:rPr>
              <w:t>y</w:t>
            </w:r>
            <w:r w:rsidR="00A47190" w:rsidRPr="00F87B2B">
              <w:rPr>
                <w:lang w:val="es-CL"/>
              </w:rPr>
              <w:t xml:space="preserve"> </w:t>
            </w:r>
            <w:r w:rsidR="00122E39">
              <w:rPr>
                <w:lang w:val="es-CL"/>
              </w:rPr>
              <w:t xml:space="preserve">en </w:t>
            </w:r>
            <w:r>
              <w:rPr>
                <w:lang w:val="es-CL"/>
              </w:rPr>
              <w:t>el</w:t>
            </w:r>
            <w:r w:rsidR="00A47190" w:rsidRPr="00F87B2B">
              <w:rPr>
                <w:lang w:val="es-CL"/>
              </w:rPr>
              <w:t xml:space="preserve"> </w:t>
            </w:r>
            <w:r>
              <w:rPr>
                <w:lang w:val="es-CL"/>
              </w:rPr>
              <w:t>1° Trimestre del</w:t>
            </w:r>
            <w:r w:rsidR="00A47190" w:rsidRPr="00F87B2B">
              <w:rPr>
                <w:lang w:val="es-CL"/>
              </w:rPr>
              <w:t xml:space="preserve"> </w:t>
            </w:r>
            <w:r w:rsidR="001A10F1" w:rsidRPr="00F87B2B">
              <w:rPr>
                <w:lang w:val="es-CL"/>
              </w:rPr>
              <w:t>2010</w:t>
            </w:r>
            <w:r w:rsidR="00A47190" w:rsidRPr="00F87B2B">
              <w:rPr>
                <w:lang w:val="es-CL"/>
              </w:rPr>
              <w:t xml:space="preserve"> </w:t>
            </w:r>
            <w:r w:rsidR="00792D75">
              <w:rPr>
                <w:lang w:val="es-CL"/>
              </w:rPr>
              <w:t xml:space="preserve">los porcentajes de </w:t>
            </w:r>
            <w:r w:rsidR="00A47190" w:rsidRPr="00F87B2B">
              <w:rPr>
                <w:lang w:val="es-CL"/>
              </w:rPr>
              <w:t xml:space="preserve">MCCSR </w:t>
            </w:r>
            <w:r w:rsidR="00792D75" w:rsidRPr="00F87B2B">
              <w:rPr>
                <w:lang w:val="es-CL"/>
              </w:rPr>
              <w:t>Total</w:t>
            </w:r>
            <w:r w:rsidR="00792D75">
              <w:rPr>
                <w:lang w:val="es-CL"/>
              </w:rPr>
              <w:t xml:space="preserve"> </w:t>
            </w:r>
            <w:r>
              <w:rPr>
                <w:lang w:val="es-CL"/>
              </w:rPr>
              <w:t>y</w:t>
            </w:r>
            <w:r w:rsidR="00A47190" w:rsidRPr="00F87B2B">
              <w:rPr>
                <w:lang w:val="es-CL"/>
              </w:rPr>
              <w:t xml:space="preserve"> </w:t>
            </w:r>
            <w:r w:rsidR="00122E39">
              <w:rPr>
                <w:lang w:val="es-CL"/>
              </w:rPr>
              <w:t xml:space="preserve">del </w:t>
            </w:r>
            <w:r w:rsidR="00A47190" w:rsidRPr="00F87B2B">
              <w:rPr>
                <w:lang w:val="es-CL"/>
              </w:rPr>
              <w:lastRenderedPageBreak/>
              <w:t>T</w:t>
            </w:r>
            <w:r>
              <w:rPr>
                <w:lang w:val="es-CL"/>
              </w:rPr>
              <w:t>ramo</w:t>
            </w:r>
            <w:r w:rsidR="00A47190" w:rsidRPr="00F87B2B">
              <w:rPr>
                <w:lang w:val="es-CL"/>
              </w:rPr>
              <w:t xml:space="preserve"> 1</w:t>
            </w:r>
            <w:r w:rsidR="00122E39">
              <w:rPr>
                <w:lang w:val="es-CL"/>
              </w:rPr>
              <w:t xml:space="preserve"> </w:t>
            </w:r>
            <w:r>
              <w:rPr>
                <w:lang w:val="es-CL"/>
              </w:rPr>
              <w:t>estarían sobre</w:t>
            </w:r>
            <w:r w:rsidR="00A47190" w:rsidRPr="00F87B2B">
              <w:rPr>
                <w:lang w:val="es-CL"/>
              </w:rPr>
              <w:t xml:space="preserve"> </w:t>
            </w:r>
            <w:r>
              <w:rPr>
                <w:lang w:val="es-CL"/>
              </w:rPr>
              <w:t>los porcentajes</w:t>
            </w:r>
            <w:r w:rsidR="004F05A0" w:rsidRPr="00F87B2B">
              <w:rPr>
                <w:lang w:val="es-CL"/>
              </w:rPr>
              <w:t xml:space="preserve"> </w:t>
            </w:r>
            <w:r w:rsidR="007A4F40">
              <w:rPr>
                <w:lang w:val="es-CL"/>
              </w:rPr>
              <w:t xml:space="preserve">de capital objetivo de la </w:t>
            </w:r>
            <w:r w:rsidR="004F05A0" w:rsidRPr="00F87B2B">
              <w:rPr>
                <w:lang w:val="es-CL"/>
              </w:rPr>
              <w:t>Compa</w:t>
            </w:r>
            <w:r w:rsidR="007A4F40">
              <w:rPr>
                <w:lang w:val="es-CL"/>
              </w:rPr>
              <w:t>ñía</w:t>
            </w:r>
            <w:r w:rsidR="00A47190" w:rsidRPr="00F87B2B">
              <w:rPr>
                <w:lang w:val="es-CL"/>
              </w:rPr>
              <w:t>.</w:t>
            </w:r>
          </w:p>
          <w:p w:rsidR="00A47190" w:rsidRPr="00F35AC7" w:rsidRDefault="00F35AC7" w:rsidP="00A47190">
            <w:pPr>
              <w:pStyle w:val="BulletText1"/>
              <w:rPr>
                <w:lang w:val="es-CL"/>
              </w:rPr>
            </w:pPr>
            <w:r w:rsidRPr="00F35AC7">
              <w:rPr>
                <w:lang w:val="es-CL"/>
              </w:rPr>
              <w:t>El ratio objetivo de</w:t>
            </w:r>
            <w:r w:rsidR="00A47190" w:rsidRPr="00F35AC7">
              <w:rPr>
                <w:lang w:val="es-CL"/>
              </w:rPr>
              <w:t xml:space="preserve"> MCCSR </w:t>
            </w:r>
            <w:r w:rsidR="00792D75">
              <w:rPr>
                <w:lang w:val="es-CL"/>
              </w:rPr>
              <w:t>T</w:t>
            </w:r>
            <w:r w:rsidR="00792D75" w:rsidRPr="00F35AC7">
              <w:rPr>
                <w:lang w:val="es-CL"/>
              </w:rPr>
              <w:t xml:space="preserve">otal </w:t>
            </w:r>
            <w:r w:rsidRPr="00F35AC7">
              <w:rPr>
                <w:lang w:val="es-CL"/>
              </w:rPr>
              <w:t>de la Compañía e</w:t>
            </w:r>
            <w:r w:rsidR="00A47190" w:rsidRPr="00F35AC7">
              <w:rPr>
                <w:lang w:val="es-CL"/>
              </w:rPr>
              <w:t xml:space="preserve">s 175% </w:t>
            </w:r>
            <w:r w:rsidRPr="00F35AC7">
              <w:rPr>
                <w:lang w:val="es-CL"/>
              </w:rPr>
              <w:t>y</w:t>
            </w:r>
            <w:r w:rsidR="00A47190" w:rsidRPr="00F35AC7">
              <w:rPr>
                <w:lang w:val="es-CL"/>
              </w:rPr>
              <w:t xml:space="preserve"> </w:t>
            </w:r>
            <w:r w:rsidRPr="00F35AC7">
              <w:rPr>
                <w:lang w:val="es-CL"/>
              </w:rPr>
              <w:t>la</w:t>
            </w:r>
            <w:r w:rsidR="00A47190" w:rsidRPr="00F35AC7">
              <w:rPr>
                <w:lang w:val="es-CL"/>
              </w:rPr>
              <w:t xml:space="preserve"> Compa</w:t>
            </w:r>
            <w:r w:rsidRPr="00F35AC7">
              <w:rPr>
                <w:lang w:val="es-CL"/>
              </w:rPr>
              <w:t>ñía</w:t>
            </w:r>
            <w:r w:rsidR="00A47190" w:rsidRPr="00F35AC7">
              <w:rPr>
                <w:lang w:val="es-CL"/>
              </w:rPr>
              <w:t xml:space="preserve"> ha </w:t>
            </w:r>
            <w:r w:rsidRPr="00F35AC7">
              <w:rPr>
                <w:lang w:val="es-CL"/>
              </w:rPr>
              <w:t>estado</w:t>
            </w:r>
            <w:r w:rsidR="00A47190" w:rsidRPr="00F35AC7">
              <w:rPr>
                <w:lang w:val="es-CL"/>
              </w:rPr>
              <w:t xml:space="preserve"> </w:t>
            </w:r>
            <w:r w:rsidRPr="00F35AC7">
              <w:rPr>
                <w:lang w:val="es-CL"/>
              </w:rPr>
              <w:t>administrando</w:t>
            </w:r>
            <w:r w:rsidR="00A47190" w:rsidRPr="00F35AC7">
              <w:rPr>
                <w:lang w:val="es-CL"/>
              </w:rPr>
              <w:t xml:space="preserve"> </w:t>
            </w:r>
            <w:r w:rsidRPr="00F35AC7">
              <w:rPr>
                <w:lang w:val="es-CL"/>
              </w:rPr>
              <w:t>su</w:t>
            </w:r>
            <w:r w:rsidR="00A47190" w:rsidRPr="00F35AC7">
              <w:rPr>
                <w:lang w:val="es-CL"/>
              </w:rPr>
              <w:t xml:space="preserve"> capital </w:t>
            </w:r>
            <w:r w:rsidR="00792D75">
              <w:rPr>
                <w:lang w:val="es-CL"/>
              </w:rPr>
              <w:t xml:space="preserve">por </w:t>
            </w:r>
            <w:r w:rsidRPr="00F35AC7">
              <w:rPr>
                <w:lang w:val="es-CL"/>
              </w:rPr>
              <w:t>sobre</w:t>
            </w:r>
            <w:r w:rsidR="00A47190" w:rsidRPr="00F35AC7">
              <w:rPr>
                <w:lang w:val="es-CL"/>
              </w:rPr>
              <w:t xml:space="preserve"> </w:t>
            </w:r>
            <w:r w:rsidRPr="00F35AC7">
              <w:rPr>
                <w:lang w:val="es-CL"/>
              </w:rPr>
              <w:t>este</w:t>
            </w:r>
            <w:r w:rsidR="00A47190" w:rsidRPr="00F35AC7">
              <w:rPr>
                <w:lang w:val="es-CL"/>
              </w:rPr>
              <w:t xml:space="preserve"> </w:t>
            </w:r>
            <w:r w:rsidRPr="00F35AC7">
              <w:rPr>
                <w:lang w:val="es-CL"/>
              </w:rPr>
              <w:t>nive</w:t>
            </w:r>
            <w:r w:rsidR="00A47190" w:rsidRPr="00F35AC7">
              <w:rPr>
                <w:lang w:val="es-CL"/>
              </w:rPr>
              <w:t xml:space="preserve">l </w:t>
            </w:r>
            <w:r w:rsidRPr="00F35AC7">
              <w:rPr>
                <w:lang w:val="es-CL"/>
              </w:rPr>
              <w:t>hasta</w:t>
            </w:r>
            <w:r w:rsidR="00A47190" w:rsidRPr="00F35AC7">
              <w:rPr>
                <w:lang w:val="es-CL"/>
              </w:rPr>
              <w:t xml:space="preserve"> </w:t>
            </w:r>
            <w:r w:rsidRPr="00F35AC7">
              <w:rPr>
                <w:lang w:val="es-CL"/>
              </w:rPr>
              <w:t>el término del año</w:t>
            </w:r>
            <w:r w:rsidR="00A47190" w:rsidRPr="00F35AC7">
              <w:rPr>
                <w:lang w:val="es-CL"/>
              </w:rPr>
              <w:t>.</w:t>
            </w:r>
          </w:p>
          <w:p w:rsidR="00A47190" w:rsidRPr="00F35AC7" w:rsidRDefault="00F35AC7" w:rsidP="00A47190">
            <w:pPr>
              <w:pStyle w:val="BulletText1"/>
              <w:rPr>
                <w:lang w:val="es-CL"/>
              </w:rPr>
            </w:pPr>
            <w:r w:rsidRPr="00F35AC7">
              <w:rPr>
                <w:lang w:val="es-CL"/>
              </w:rPr>
              <w:t xml:space="preserve">El ratio objetivo </w:t>
            </w:r>
            <w:r w:rsidR="00F319E7">
              <w:rPr>
                <w:lang w:val="es-CL"/>
              </w:rPr>
              <w:t xml:space="preserve">del </w:t>
            </w:r>
            <w:r w:rsidRPr="00F35AC7">
              <w:rPr>
                <w:lang w:val="es-CL"/>
              </w:rPr>
              <w:t>Tramo 1 de la</w:t>
            </w:r>
            <w:r w:rsidR="004F05A0" w:rsidRPr="00F35AC7">
              <w:rPr>
                <w:lang w:val="es-CL"/>
              </w:rPr>
              <w:t xml:space="preserve"> Compa</w:t>
            </w:r>
            <w:r w:rsidRPr="00F35AC7">
              <w:rPr>
                <w:lang w:val="es-CL"/>
              </w:rPr>
              <w:t>ñía</w:t>
            </w:r>
            <w:r w:rsidR="00A47190" w:rsidRPr="00F35AC7">
              <w:rPr>
                <w:lang w:val="es-CL"/>
              </w:rPr>
              <w:t xml:space="preserve"> </w:t>
            </w:r>
            <w:r w:rsidRPr="00F35AC7">
              <w:rPr>
                <w:lang w:val="es-CL"/>
              </w:rPr>
              <w:t>e</w:t>
            </w:r>
            <w:r w:rsidR="00A47190" w:rsidRPr="00F35AC7">
              <w:rPr>
                <w:lang w:val="es-CL"/>
              </w:rPr>
              <w:t xml:space="preserve">s 115% </w:t>
            </w:r>
            <w:r w:rsidRPr="00F35AC7">
              <w:rPr>
                <w:lang w:val="es-CL"/>
              </w:rPr>
              <w:t>y</w:t>
            </w:r>
            <w:r w:rsidR="00A47190" w:rsidRPr="00F35AC7">
              <w:rPr>
                <w:lang w:val="es-CL"/>
              </w:rPr>
              <w:t xml:space="preserve"> </w:t>
            </w:r>
            <w:r w:rsidRPr="00F35AC7">
              <w:rPr>
                <w:lang w:val="es-CL"/>
              </w:rPr>
              <w:t xml:space="preserve">la Compañía </w:t>
            </w:r>
            <w:r w:rsidR="00A47190" w:rsidRPr="00F35AC7">
              <w:rPr>
                <w:lang w:val="es-CL"/>
              </w:rPr>
              <w:t xml:space="preserve">ha </w:t>
            </w:r>
            <w:r>
              <w:rPr>
                <w:lang w:val="es-CL"/>
              </w:rPr>
              <w:t>estado</w:t>
            </w:r>
            <w:r w:rsidR="00A47190" w:rsidRPr="00F35AC7">
              <w:rPr>
                <w:lang w:val="es-CL"/>
              </w:rPr>
              <w:t xml:space="preserve"> </w:t>
            </w:r>
            <w:r>
              <w:rPr>
                <w:lang w:val="es-CL"/>
              </w:rPr>
              <w:t>administr</w:t>
            </w:r>
            <w:r w:rsidR="00A00D1C">
              <w:rPr>
                <w:lang w:val="es-CL"/>
              </w:rPr>
              <w:t>a</w:t>
            </w:r>
            <w:r w:rsidR="00792D75">
              <w:rPr>
                <w:lang w:val="es-CL"/>
              </w:rPr>
              <w:t>ndo</w:t>
            </w:r>
            <w:r w:rsidR="00A47190" w:rsidRPr="00F35AC7">
              <w:rPr>
                <w:lang w:val="es-CL"/>
              </w:rPr>
              <w:t xml:space="preserve"> </w:t>
            </w:r>
            <w:r w:rsidR="00C60309">
              <w:rPr>
                <w:lang w:val="es-CL"/>
              </w:rPr>
              <w:t>muy por encima de e</w:t>
            </w:r>
            <w:r>
              <w:rPr>
                <w:lang w:val="es-CL"/>
              </w:rPr>
              <w:t>ste</w:t>
            </w:r>
            <w:r w:rsidR="00A47190" w:rsidRPr="00F35AC7">
              <w:rPr>
                <w:lang w:val="es-CL"/>
              </w:rPr>
              <w:t xml:space="preserve"> </w:t>
            </w:r>
            <w:r>
              <w:rPr>
                <w:lang w:val="es-CL"/>
              </w:rPr>
              <w:t>objetivo</w:t>
            </w:r>
            <w:r w:rsidR="00A47190" w:rsidRPr="00F35AC7">
              <w:rPr>
                <w:lang w:val="es-CL"/>
              </w:rPr>
              <w:t xml:space="preserve"> </w:t>
            </w:r>
            <w:r w:rsidRPr="00F35AC7">
              <w:rPr>
                <w:lang w:val="es-CL"/>
              </w:rPr>
              <w:t>hasta el término del año</w:t>
            </w:r>
            <w:r w:rsidR="00A47190" w:rsidRPr="00F35AC7">
              <w:rPr>
                <w:lang w:val="es-CL"/>
              </w:rPr>
              <w:t>.</w:t>
            </w:r>
          </w:p>
          <w:p w:rsidR="00A47190" w:rsidRPr="00F35AC7" w:rsidRDefault="00A00D1C" w:rsidP="00A47190">
            <w:pPr>
              <w:pStyle w:val="BulletText1"/>
              <w:rPr>
                <w:lang w:val="es-CL"/>
              </w:rPr>
            </w:pPr>
            <w:r>
              <w:rPr>
                <w:lang w:val="es-CL"/>
              </w:rPr>
              <w:t xml:space="preserve">Los </w:t>
            </w:r>
            <w:r w:rsidR="00C52013" w:rsidRPr="00C52013">
              <w:rPr>
                <w:lang w:val="es-CL"/>
              </w:rPr>
              <w:t>dividendos</w:t>
            </w:r>
            <w:r w:rsidR="00A47190" w:rsidRPr="00C52013">
              <w:rPr>
                <w:lang w:val="es-CL"/>
              </w:rPr>
              <w:t xml:space="preserve"> </w:t>
            </w:r>
            <w:r>
              <w:rPr>
                <w:lang w:val="es-CL"/>
              </w:rPr>
              <w:t xml:space="preserve">no se pagarán </w:t>
            </w:r>
            <w:r w:rsidR="00C52013" w:rsidRPr="00C52013">
              <w:rPr>
                <w:lang w:val="es-CL"/>
              </w:rPr>
              <w:t>sin p</w:t>
            </w:r>
            <w:r w:rsidR="00C52013">
              <w:rPr>
                <w:lang w:val="es-CL"/>
              </w:rPr>
              <w:t xml:space="preserve">revia </w:t>
            </w:r>
            <w:r w:rsidRPr="00C52013">
              <w:rPr>
                <w:lang w:val="es-CL"/>
              </w:rPr>
              <w:t xml:space="preserve">aprobación </w:t>
            </w:r>
            <w:r w:rsidR="00C52013">
              <w:rPr>
                <w:lang w:val="es-CL"/>
              </w:rPr>
              <w:t>de</w:t>
            </w:r>
            <w:r w:rsidR="00F97EB2" w:rsidRPr="00C52013">
              <w:rPr>
                <w:lang w:val="es-CL"/>
              </w:rPr>
              <w:t xml:space="preserve"> OSFI.</w:t>
            </w:r>
            <w:r w:rsidR="00A47190" w:rsidRPr="00C52013">
              <w:rPr>
                <w:lang w:val="es-CL"/>
              </w:rPr>
              <w:t xml:space="preserve"> </w:t>
            </w:r>
            <w:r w:rsidR="00C52013">
              <w:rPr>
                <w:lang w:val="es-CL"/>
              </w:rPr>
              <w:t>La</w:t>
            </w:r>
            <w:r w:rsidR="00A47190" w:rsidRPr="00F35AC7">
              <w:rPr>
                <w:lang w:val="es-CL"/>
              </w:rPr>
              <w:t xml:space="preserve"> </w:t>
            </w:r>
            <w:r w:rsidR="00C52013">
              <w:rPr>
                <w:lang w:val="es-CL"/>
              </w:rPr>
              <w:t>matriz</w:t>
            </w:r>
            <w:r w:rsidR="00A47190" w:rsidRPr="00F35AC7">
              <w:rPr>
                <w:lang w:val="es-CL"/>
              </w:rPr>
              <w:t xml:space="preserve"> </w:t>
            </w:r>
            <w:r w:rsidR="003D7EF3" w:rsidRPr="00F35AC7">
              <w:rPr>
                <w:lang w:val="es-CL"/>
              </w:rPr>
              <w:t>REALLY BIG GROUP, INC</w:t>
            </w:r>
            <w:r w:rsidR="00A47190" w:rsidRPr="00F35AC7">
              <w:rPr>
                <w:lang w:val="es-CL"/>
              </w:rPr>
              <w:t>. contin</w:t>
            </w:r>
            <w:r w:rsidR="00C52013">
              <w:rPr>
                <w:lang w:val="es-CL"/>
              </w:rPr>
              <w:t>úa</w:t>
            </w:r>
            <w:r w:rsidR="00A47190" w:rsidRPr="00F35AC7">
              <w:rPr>
                <w:lang w:val="es-CL"/>
              </w:rPr>
              <w:t xml:space="preserve"> </w:t>
            </w:r>
            <w:r w:rsidR="00C52013">
              <w:rPr>
                <w:lang w:val="es-CL"/>
              </w:rPr>
              <w:t>apoyando a</w:t>
            </w:r>
            <w:r w:rsidR="00A47190" w:rsidRPr="00F35AC7">
              <w:rPr>
                <w:lang w:val="es-CL"/>
              </w:rPr>
              <w:t xml:space="preserve"> </w:t>
            </w:r>
            <w:r w:rsidR="00C52013">
              <w:rPr>
                <w:lang w:val="es-CL"/>
              </w:rPr>
              <w:t>la</w:t>
            </w:r>
            <w:r w:rsidR="00A47190" w:rsidRPr="00F35AC7">
              <w:rPr>
                <w:lang w:val="es-CL"/>
              </w:rPr>
              <w:t xml:space="preserve"> Compa</w:t>
            </w:r>
            <w:r w:rsidR="00C52013">
              <w:rPr>
                <w:lang w:val="es-CL"/>
              </w:rPr>
              <w:t>ñía</w:t>
            </w:r>
            <w:r w:rsidR="00A47190" w:rsidRPr="00F35AC7">
              <w:rPr>
                <w:lang w:val="es-CL"/>
              </w:rPr>
              <w:t xml:space="preserve"> </w:t>
            </w:r>
            <w:r w:rsidR="00C52013">
              <w:rPr>
                <w:lang w:val="es-CL"/>
              </w:rPr>
              <w:t>con inyecciones de</w:t>
            </w:r>
            <w:r w:rsidR="00A47190" w:rsidRPr="00F35AC7">
              <w:rPr>
                <w:lang w:val="es-CL"/>
              </w:rPr>
              <w:t xml:space="preserve"> capital, </w:t>
            </w:r>
            <w:r w:rsidR="00C60309">
              <w:rPr>
                <w:lang w:val="es-CL"/>
              </w:rPr>
              <w:t>según</w:t>
            </w:r>
            <w:r w:rsidR="00A47190" w:rsidRPr="00F35AC7">
              <w:rPr>
                <w:lang w:val="es-CL"/>
              </w:rPr>
              <w:t xml:space="preserve"> </w:t>
            </w:r>
            <w:r w:rsidR="00C52013">
              <w:rPr>
                <w:lang w:val="es-CL"/>
              </w:rPr>
              <w:t xml:space="preserve">sea </w:t>
            </w:r>
            <w:r w:rsidR="00A47190" w:rsidRPr="00F35AC7">
              <w:rPr>
                <w:lang w:val="es-CL"/>
              </w:rPr>
              <w:t>requ</w:t>
            </w:r>
            <w:r w:rsidR="00C52013">
              <w:rPr>
                <w:lang w:val="es-CL"/>
              </w:rPr>
              <w:t>e</w:t>
            </w:r>
            <w:r w:rsidR="00A47190" w:rsidRPr="00F35AC7">
              <w:rPr>
                <w:lang w:val="es-CL"/>
              </w:rPr>
              <w:t>r</w:t>
            </w:r>
            <w:r w:rsidR="00C52013">
              <w:rPr>
                <w:lang w:val="es-CL"/>
              </w:rPr>
              <w:t>i</w:t>
            </w:r>
            <w:r w:rsidR="00A47190" w:rsidRPr="00F35AC7">
              <w:rPr>
                <w:lang w:val="es-CL"/>
              </w:rPr>
              <w:t>d</w:t>
            </w:r>
            <w:r w:rsidR="00C52013">
              <w:rPr>
                <w:lang w:val="es-CL"/>
              </w:rPr>
              <w:t>o</w:t>
            </w:r>
            <w:r w:rsidR="00A47190" w:rsidRPr="00F35AC7">
              <w:rPr>
                <w:lang w:val="es-CL"/>
              </w:rPr>
              <w:t xml:space="preserve">. </w:t>
            </w:r>
            <w:r w:rsidR="00C52013">
              <w:rPr>
                <w:lang w:val="es-CL"/>
              </w:rPr>
              <w:t>La última</w:t>
            </w:r>
            <w:r w:rsidR="00A47190" w:rsidRPr="00F35AC7">
              <w:rPr>
                <w:lang w:val="es-CL"/>
              </w:rPr>
              <w:t xml:space="preserve"> </w:t>
            </w:r>
            <w:r w:rsidR="00C52013" w:rsidRPr="00F35AC7">
              <w:rPr>
                <w:lang w:val="es-CL"/>
              </w:rPr>
              <w:t>in</w:t>
            </w:r>
            <w:r w:rsidR="00C52013">
              <w:rPr>
                <w:lang w:val="es-CL"/>
              </w:rPr>
              <w:t>y</w:t>
            </w:r>
            <w:r w:rsidR="00C52013" w:rsidRPr="00F35AC7">
              <w:rPr>
                <w:lang w:val="es-CL"/>
              </w:rPr>
              <w:t>ección</w:t>
            </w:r>
            <w:r w:rsidR="00A47190" w:rsidRPr="00F35AC7">
              <w:rPr>
                <w:lang w:val="es-CL"/>
              </w:rPr>
              <w:t xml:space="preserve"> </w:t>
            </w:r>
            <w:r w:rsidR="00C52013">
              <w:rPr>
                <w:lang w:val="es-CL"/>
              </w:rPr>
              <w:t>de</w:t>
            </w:r>
            <w:r w:rsidR="00A47190" w:rsidRPr="00F35AC7">
              <w:rPr>
                <w:lang w:val="es-CL"/>
              </w:rPr>
              <w:t xml:space="preserve"> $100 millon</w:t>
            </w:r>
            <w:r w:rsidR="00C52013">
              <w:rPr>
                <w:lang w:val="es-CL"/>
              </w:rPr>
              <w:t>es</w:t>
            </w:r>
            <w:r w:rsidR="00A47190" w:rsidRPr="00F35AC7">
              <w:rPr>
                <w:lang w:val="es-CL"/>
              </w:rPr>
              <w:t xml:space="preserve"> </w:t>
            </w:r>
            <w:r w:rsidR="00C52013">
              <w:rPr>
                <w:lang w:val="es-CL"/>
              </w:rPr>
              <w:t>fue e</w:t>
            </w:r>
            <w:r w:rsidR="00A47190" w:rsidRPr="00F35AC7">
              <w:rPr>
                <w:lang w:val="es-CL"/>
              </w:rPr>
              <w:t xml:space="preserve">n </w:t>
            </w:r>
            <w:r w:rsidR="00C52013" w:rsidRPr="00F35AC7">
              <w:rPr>
                <w:lang w:val="es-CL"/>
              </w:rPr>
              <w:t>Septiembre</w:t>
            </w:r>
            <w:r w:rsidR="00C52013">
              <w:rPr>
                <w:lang w:val="es-CL"/>
              </w:rPr>
              <w:t xml:space="preserve"> de</w:t>
            </w:r>
            <w:r w:rsidR="00A47190" w:rsidRPr="00F35AC7">
              <w:rPr>
                <w:lang w:val="es-CL"/>
              </w:rPr>
              <w:t xml:space="preserve"> </w:t>
            </w:r>
            <w:r w:rsidR="001A10F1" w:rsidRPr="00F35AC7">
              <w:rPr>
                <w:lang w:val="es-CL"/>
              </w:rPr>
              <w:t>2008</w:t>
            </w:r>
            <w:r w:rsidR="00A47190" w:rsidRPr="00F35AC7">
              <w:rPr>
                <w:lang w:val="es-CL"/>
              </w:rPr>
              <w:t>.</w:t>
            </w:r>
            <w:r>
              <w:rPr>
                <w:lang w:val="es-CL"/>
              </w:rPr>
              <w:t xml:space="preserve"> </w:t>
            </w:r>
          </w:p>
          <w:p w:rsidR="00A47190" w:rsidRPr="00474883" w:rsidRDefault="00A47190" w:rsidP="00A47190">
            <w:pPr>
              <w:pStyle w:val="Textodebloque"/>
              <w:rPr>
                <w:lang w:val="es-CL"/>
              </w:rPr>
            </w:pPr>
          </w:p>
          <w:p w:rsidR="00A47190" w:rsidRPr="00474883" w:rsidRDefault="00301596" w:rsidP="00A47190">
            <w:pPr>
              <w:pStyle w:val="Textodebloque"/>
              <w:rPr>
                <w:lang w:val="es-CL"/>
              </w:rPr>
            </w:pPr>
            <w:r>
              <w:rPr>
                <w:lang w:val="es-CL"/>
              </w:rPr>
              <w:t>Se debe</w:t>
            </w:r>
            <w:r w:rsidR="00A47190" w:rsidRPr="00474883">
              <w:rPr>
                <w:lang w:val="es-CL"/>
              </w:rPr>
              <w:t xml:space="preserve"> </w:t>
            </w:r>
            <w:r>
              <w:rPr>
                <w:lang w:val="es-CL"/>
              </w:rPr>
              <w:t>hacer</w:t>
            </w:r>
            <w:r w:rsidR="00A47190" w:rsidRPr="00474883">
              <w:rPr>
                <w:lang w:val="es-CL"/>
              </w:rPr>
              <w:t xml:space="preserve"> </w:t>
            </w:r>
            <w:r w:rsidR="00642C71">
              <w:rPr>
                <w:lang w:val="es-CL"/>
              </w:rPr>
              <w:t xml:space="preserve">presente </w:t>
            </w:r>
            <w:r>
              <w:rPr>
                <w:lang w:val="es-CL"/>
              </w:rPr>
              <w:t>que</w:t>
            </w:r>
            <w:r w:rsidR="00A47190" w:rsidRPr="00474883">
              <w:rPr>
                <w:lang w:val="es-CL"/>
              </w:rPr>
              <w:t xml:space="preserve"> OSFI obt</w:t>
            </w:r>
            <w:r>
              <w:rPr>
                <w:lang w:val="es-CL"/>
              </w:rPr>
              <w:t>uvo</w:t>
            </w:r>
            <w:r w:rsidR="00A47190" w:rsidRPr="00474883">
              <w:rPr>
                <w:lang w:val="es-CL"/>
              </w:rPr>
              <w:t xml:space="preserve"> </w:t>
            </w:r>
            <w:r w:rsidR="00C60309">
              <w:rPr>
                <w:lang w:val="es-CL"/>
              </w:rPr>
              <w:t>el</w:t>
            </w:r>
            <w:r w:rsidR="00A47190" w:rsidRPr="00474883">
              <w:rPr>
                <w:lang w:val="es-CL"/>
              </w:rPr>
              <w:t xml:space="preserve"> </w:t>
            </w:r>
            <w:r>
              <w:rPr>
                <w:lang w:val="es-CL"/>
              </w:rPr>
              <w:t>Compromiso</w:t>
            </w:r>
            <w:r w:rsidR="00A47190" w:rsidRPr="00474883">
              <w:rPr>
                <w:lang w:val="es-CL"/>
              </w:rPr>
              <w:t xml:space="preserve"> </w:t>
            </w:r>
            <w:r>
              <w:rPr>
                <w:lang w:val="es-CL"/>
              </w:rPr>
              <w:t>de Buena Vida</w:t>
            </w:r>
            <w:r w:rsidR="00A47190" w:rsidRPr="00474883">
              <w:rPr>
                <w:lang w:val="es-CL"/>
              </w:rPr>
              <w:t xml:space="preserve"> </w:t>
            </w:r>
            <w:r w:rsidR="00642C71">
              <w:rPr>
                <w:lang w:val="es-CL"/>
              </w:rPr>
              <w:t xml:space="preserve">Nueva </w:t>
            </w:r>
            <w:r w:rsidR="00A47190" w:rsidRPr="00474883">
              <w:rPr>
                <w:lang w:val="es-CL"/>
              </w:rPr>
              <w:t xml:space="preserve">International Holdings Inc. </w:t>
            </w:r>
            <w:r>
              <w:rPr>
                <w:lang w:val="es-CL"/>
              </w:rPr>
              <w:t>para</w:t>
            </w:r>
            <w:r w:rsidR="00A47190" w:rsidRPr="00474883">
              <w:rPr>
                <w:lang w:val="es-CL"/>
              </w:rPr>
              <w:t xml:space="preserve"> </w:t>
            </w:r>
            <w:r>
              <w:rPr>
                <w:lang w:val="es-CL"/>
              </w:rPr>
              <w:t>asegurar</w:t>
            </w:r>
            <w:r w:rsidR="00A47190" w:rsidRPr="00474883">
              <w:rPr>
                <w:lang w:val="es-CL"/>
              </w:rPr>
              <w:t xml:space="preserve"> </w:t>
            </w:r>
            <w:r>
              <w:rPr>
                <w:lang w:val="es-CL"/>
              </w:rPr>
              <w:t>que</w:t>
            </w:r>
            <w:r w:rsidR="00C60309">
              <w:rPr>
                <w:lang w:val="es-CL"/>
              </w:rPr>
              <w:t>, en todo momento,</w:t>
            </w:r>
            <w:r w:rsidR="00A47190" w:rsidRPr="00474883">
              <w:rPr>
                <w:lang w:val="es-CL"/>
              </w:rPr>
              <w:t xml:space="preserve"> </w:t>
            </w:r>
            <w:r>
              <w:rPr>
                <w:lang w:val="es-CL"/>
              </w:rPr>
              <w:t>Buena</w:t>
            </w:r>
            <w:r w:rsidR="004F05A0" w:rsidRPr="00474883">
              <w:rPr>
                <w:lang w:val="es-CL"/>
              </w:rPr>
              <w:t xml:space="preserve"> </w:t>
            </w:r>
            <w:r>
              <w:rPr>
                <w:lang w:val="es-CL"/>
              </w:rPr>
              <w:t>Vida</w:t>
            </w:r>
            <w:r w:rsidR="00A47190" w:rsidRPr="00474883">
              <w:rPr>
                <w:lang w:val="es-CL"/>
              </w:rPr>
              <w:t xml:space="preserve"> </w:t>
            </w:r>
            <w:r w:rsidR="00642C71">
              <w:rPr>
                <w:lang w:val="es-CL"/>
              </w:rPr>
              <w:t>Nueva</w:t>
            </w:r>
            <w:r w:rsidR="00642C71" w:rsidRPr="00474883">
              <w:rPr>
                <w:lang w:val="es-CL"/>
              </w:rPr>
              <w:t xml:space="preserve"> </w:t>
            </w:r>
            <w:r w:rsidR="00A47190" w:rsidRPr="00474883">
              <w:rPr>
                <w:lang w:val="es-CL"/>
              </w:rPr>
              <w:t>Canad</w:t>
            </w:r>
            <w:r>
              <w:rPr>
                <w:lang w:val="es-CL"/>
              </w:rPr>
              <w:t>á</w:t>
            </w:r>
            <w:r w:rsidR="00A47190" w:rsidRPr="00474883">
              <w:rPr>
                <w:lang w:val="es-CL"/>
              </w:rPr>
              <w:t xml:space="preserve"> </w:t>
            </w:r>
            <w:r>
              <w:rPr>
                <w:lang w:val="es-CL"/>
              </w:rPr>
              <w:t>est</w:t>
            </w:r>
            <w:r w:rsidR="00A25F85">
              <w:rPr>
                <w:lang w:val="es-CL"/>
              </w:rPr>
              <w:t>é</w:t>
            </w:r>
            <w:r w:rsidR="00A47190" w:rsidRPr="00474883">
              <w:rPr>
                <w:lang w:val="es-CL"/>
              </w:rPr>
              <w:t>:</w:t>
            </w:r>
          </w:p>
          <w:p w:rsidR="00A47190" w:rsidRPr="00301596" w:rsidRDefault="00301596" w:rsidP="004F05A0">
            <w:pPr>
              <w:pStyle w:val="BulletText1"/>
              <w:rPr>
                <w:lang w:val="es-CL"/>
              </w:rPr>
            </w:pPr>
            <w:r w:rsidRPr="00301596">
              <w:rPr>
                <w:lang w:val="es-CL"/>
              </w:rPr>
              <w:t>cumpliendo</w:t>
            </w:r>
            <w:r w:rsidR="00A47190" w:rsidRPr="00301596">
              <w:rPr>
                <w:lang w:val="es-CL"/>
              </w:rPr>
              <w:t xml:space="preserve"> </w:t>
            </w:r>
            <w:r w:rsidR="00642C71">
              <w:rPr>
                <w:lang w:val="es-CL"/>
              </w:rPr>
              <w:t>con s</w:t>
            </w:r>
            <w:r w:rsidR="00642C71" w:rsidRPr="00301596">
              <w:rPr>
                <w:lang w:val="es-CL"/>
              </w:rPr>
              <w:t xml:space="preserve">us </w:t>
            </w:r>
            <w:r w:rsidR="00A47190" w:rsidRPr="00301596">
              <w:rPr>
                <w:lang w:val="es-CL"/>
              </w:rPr>
              <w:t>obliga</w:t>
            </w:r>
            <w:r w:rsidRPr="00301596">
              <w:rPr>
                <w:lang w:val="es-CL"/>
              </w:rPr>
              <w:t>c</w:t>
            </w:r>
            <w:r w:rsidR="00A47190" w:rsidRPr="00301596">
              <w:rPr>
                <w:lang w:val="es-CL"/>
              </w:rPr>
              <w:t>ion</w:t>
            </w:r>
            <w:r w:rsidRPr="00301596">
              <w:rPr>
                <w:lang w:val="es-CL"/>
              </w:rPr>
              <w:t>e</w:t>
            </w:r>
            <w:r w:rsidR="00A47190" w:rsidRPr="00301596">
              <w:rPr>
                <w:lang w:val="es-CL"/>
              </w:rPr>
              <w:t xml:space="preserve">s </w:t>
            </w:r>
            <w:r w:rsidRPr="00301596">
              <w:rPr>
                <w:lang w:val="es-CL"/>
              </w:rPr>
              <w:t xml:space="preserve">bajo </w:t>
            </w:r>
            <w:r w:rsidR="00C60309">
              <w:rPr>
                <w:lang w:val="es-CL"/>
              </w:rPr>
              <w:t>la Ley</w:t>
            </w:r>
            <w:r>
              <w:rPr>
                <w:lang w:val="es-CL"/>
              </w:rPr>
              <w:t xml:space="preserve"> de Compañías</w:t>
            </w:r>
            <w:r w:rsidR="00A47190" w:rsidRPr="00301596">
              <w:rPr>
                <w:lang w:val="es-CL"/>
              </w:rPr>
              <w:t xml:space="preserve"> </w:t>
            </w:r>
            <w:r w:rsidR="00642C71">
              <w:rPr>
                <w:lang w:val="es-CL"/>
              </w:rPr>
              <w:t xml:space="preserve">de Seguros </w:t>
            </w:r>
            <w:r>
              <w:rPr>
                <w:lang w:val="es-CL"/>
              </w:rPr>
              <w:t>de</w:t>
            </w:r>
            <w:r w:rsidR="00A47190" w:rsidRPr="00301596">
              <w:rPr>
                <w:lang w:val="es-CL"/>
              </w:rPr>
              <w:t xml:space="preserve"> </w:t>
            </w:r>
            <w:r w:rsidRPr="00301596">
              <w:rPr>
                <w:lang w:val="es-CL"/>
              </w:rPr>
              <w:t>Canadá</w:t>
            </w:r>
            <w:r w:rsidR="00A47190" w:rsidRPr="00301596">
              <w:rPr>
                <w:lang w:val="es-CL"/>
              </w:rPr>
              <w:t>.</w:t>
            </w:r>
          </w:p>
          <w:p w:rsidR="00A47190" w:rsidRPr="00301596" w:rsidRDefault="00301596" w:rsidP="004F05A0">
            <w:pPr>
              <w:pStyle w:val="BulletText1"/>
              <w:rPr>
                <w:lang w:val="es-CL"/>
              </w:rPr>
            </w:pPr>
            <w:r w:rsidRPr="00301596">
              <w:rPr>
                <w:lang w:val="es-CL"/>
              </w:rPr>
              <w:t>ma</w:t>
            </w:r>
            <w:r w:rsidR="00A47190" w:rsidRPr="00301596">
              <w:rPr>
                <w:lang w:val="es-CL"/>
              </w:rPr>
              <w:t>nt</w:t>
            </w:r>
            <w:r w:rsidRPr="00301596">
              <w:rPr>
                <w:lang w:val="es-CL"/>
              </w:rPr>
              <w:t>e</w:t>
            </w:r>
            <w:r w:rsidR="00A47190" w:rsidRPr="00301596">
              <w:rPr>
                <w:lang w:val="es-CL"/>
              </w:rPr>
              <w:t>n</w:t>
            </w:r>
            <w:r w:rsidRPr="00301596">
              <w:rPr>
                <w:lang w:val="es-CL"/>
              </w:rPr>
              <w:t>iendo</w:t>
            </w:r>
            <w:r w:rsidR="00A47190" w:rsidRPr="00301596">
              <w:rPr>
                <w:lang w:val="es-CL"/>
              </w:rPr>
              <w:t xml:space="preserve"> </w:t>
            </w:r>
            <w:r w:rsidR="00C60309">
              <w:rPr>
                <w:lang w:val="es-CL"/>
              </w:rPr>
              <w:t xml:space="preserve">un </w:t>
            </w:r>
            <w:r w:rsidR="00A47190" w:rsidRPr="00301596">
              <w:rPr>
                <w:lang w:val="es-CL"/>
              </w:rPr>
              <w:t xml:space="preserve">capital </w:t>
            </w:r>
            <w:r w:rsidR="00C60309" w:rsidRPr="00301596">
              <w:rPr>
                <w:lang w:val="es-CL"/>
              </w:rPr>
              <w:t xml:space="preserve">adecuado </w:t>
            </w:r>
            <w:r w:rsidR="00C60309">
              <w:rPr>
                <w:lang w:val="es-CL"/>
              </w:rPr>
              <w:t>según</w:t>
            </w:r>
            <w:r w:rsidRPr="00301596">
              <w:rPr>
                <w:lang w:val="es-CL"/>
              </w:rPr>
              <w:t xml:space="preserve"> lo</w:t>
            </w:r>
            <w:r w:rsidR="00A47190" w:rsidRPr="00301596">
              <w:rPr>
                <w:lang w:val="es-CL"/>
              </w:rPr>
              <w:t xml:space="preserve"> determin</w:t>
            </w:r>
            <w:r w:rsidR="00C60309">
              <w:rPr>
                <w:lang w:val="es-CL"/>
              </w:rPr>
              <w:t>ado por</w:t>
            </w:r>
            <w:r w:rsidR="00A47190" w:rsidRPr="00301596">
              <w:rPr>
                <w:lang w:val="es-CL"/>
              </w:rPr>
              <w:t xml:space="preserve"> OSFI.</w:t>
            </w:r>
          </w:p>
          <w:p w:rsidR="00A47190" w:rsidRPr="00301596" w:rsidRDefault="00A25F85" w:rsidP="00A25F85">
            <w:pPr>
              <w:pStyle w:val="BulletText1"/>
              <w:rPr>
                <w:lang w:val="es-CL"/>
              </w:rPr>
            </w:pPr>
            <w:r>
              <w:rPr>
                <w:lang w:val="es-CL"/>
              </w:rPr>
              <w:t>teniendo</w:t>
            </w:r>
            <w:r w:rsidR="00642C71">
              <w:rPr>
                <w:lang w:val="es-CL"/>
              </w:rPr>
              <w:t xml:space="preserve"> </w:t>
            </w:r>
            <w:r w:rsidR="00A47190" w:rsidRPr="00301596">
              <w:rPr>
                <w:lang w:val="es-CL"/>
              </w:rPr>
              <w:t>suficient</w:t>
            </w:r>
            <w:r w:rsidR="00301596" w:rsidRPr="00301596">
              <w:rPr>
                <w:lang w:val="es-CL"/>
              </w:rPr>
              <w:t>e</w:t>
            </w:r>
            <w:r w:rsidR="00A47190" w:rsidRPr="00301596">
              <w:rPr>
                <w:lang w:val="es-CL"/>
              </w:rPr>
              <w:t xml:space="preserve"> liquid</w:t>
            </w:r>
            <w:r w:rsidR="00301596" w:rsidRPr="00301596">
              <w:rPr>
                <w:lang w:val="es-CL"/>
              </w:rPr>
              <w:t>ez</w:t>
            </w:r>
            <w:r w:rsidR="00A47190" w:rsidRPr="00301596">
              <w:rPr>
                <w:lang w:val="es-CL"/>
              </w:rPr>
              <w:t xml:space="preserve"> </w:t>
            </w:r>
            <w:r w:rsidR="00301596" w:rsidRPr="00301596">
              <w:rPr>
                <w:lang w:val="es-CL"/>
              </w:rPr>
              <w:t>para</w:t>
            </w:r>
            <w:r w:rsidR="00A47190" w:rsidRPr="00301596">
              <w:rPr>
                <w:lang w:val="es-CL"/>
              </w:rPr>
              <w:t xml:space="preserve"> </w:t>
            </w:r>
            <w:r w:rsidR="00301596" w:rsidRPr="00301596">
              <w:rPr>
                <w:lang w:val="es-CL"/>
              </w:rPr>
              <w:t>cumplir</w:t>
            </w:r>
            <w:r w:rsidR="00A47190" w:rsidRPr="00301596">
              <w:rPr>
                <w:lang w:val="es-CL"/>
              </w:rPr>
              <w:t xml:space="preserve"> </w:t>
            </w:r>
            <w:r w:rsidR="00642C71">
              <w:rPr>
                <w:lang w:val="es-CL"/>
              </w:rPr>
              <w:t xml:space="preserve">con </w:t>
            </w:r>
            <w:r w:rsidR="00301596" w:rsidRPr="00301596">
              <w:rPr>
                <w:lang w:val="es-CL"/>
              </w:rPr>
              <w:t>su</w:t>
            </w:r>
            <w:r w:rsidR="00A47190" w:rsidRPr="00301596">
              <w:rPr>
                <w:lang w:val="es-CL"/>
              </w:rPr>
              <w:t>s obliga</w:t>
            </w:r>
            <w:r w:rsidR="00301596">
              <w:rPr>
                <w:lang w:val="es-CL"/>
              </w:rPr>
              <w:t>c</w:t>
            </w:r>
            <w:r w:rsidR="00A47190" w:rsidRPr="00301596">
              <w:rPr>
                <w:lang w:val="es-CL"/>
              </w:rPr>
              <w:t>ion</w:t>
            </w:r>
            <w:r w:rsidR="00301596">
              <w:rPr>
                <w:lang w:val="es-CL"/>
              </w:rPr>
              <w:t>e</w:t>
            </w:r>
            <w:r w:rsidR="00A47190" w:rsidRPr="00301596">
              <w:rPr>
                <w:lang w:val="es-CL"/>
              </w:rPr>
              <w:t xml:space="preserve">s </w:t>
            </w:r>
            <w:r w:rsidR="00301596">
              <w:rPr>
                <w:lang w:val="es-CL"/>
              </w:rPr>
              <w:t xml:space="preserve">a </w:t>
            </w:r>
            <w:r w:rsidR="009D10B1">
              <w:rPr>
                <w:lang w:val="es-CL"/>
              </w:rPr>
              <w:t xml:space="preserve">la fecha de </w:t>
            </w:r>
            <w:r>
              <w:rPr>
                <w:lang w:val="es-CL"/>
              </w:rPr>
              <w:t xml:space="preserve">sus </w:t>
            </w:r>
            <w:r w:rsidR="009D10B1">
              <w:rPr>
                <w:lang w:val="es-CL"/>
              </w:rPr>
              <w:t>vencimiento</w:t>
            </w:r>
            <w:r>
              <w:rPr>
                <w:lang w:val="es-CL"/>
              </w:rPr>
              <w:t>s</w:t>
            </w:r>
            <w:r w:rsidR="009D10B1">
              <w:rPr>
                <w:lang w:val="es-CL"/>
              </w:rPr>
              <w:t>.</w:t>
            </w:r>
          </w:p>
        </w:tc>
      </w:tr>
    </w:tbl>
    <w:p w:rsidR="00A47190" w:rsidRPr="00301596" w:rsidRDefault="00A47190" w:rsidP="00A47190">
      <w:pPr>
        <w:pStyle w:val="BlockLine"/>
        <w:rPr>
          <w:rFonts w:ascii="Arial" w:eastAsia="Arial" w:hAnsi="Arial" w:cs="Arial"/>
          <w:b/>
          <w:bCs/>
          <w:spacing w:val="-1"/>
          <w:sz w:val="32"/>
          <w:szCs w:val="32"/>
          <w:lang w:val="es-CL"/>
        </w:rPr>
      </w:pPr>
    </w:p>
    <w:p w:rsidR="0014442D" w:rsidRPr="00951FD4" w:rsidRDefault="00951FD4" w:rsidP="0014442D">
      <w:pPr>
        <w:spacing w:before="20"/>
        <w:ind w:left="689" w:right="-20"/>
        <w:jc w:val="center"/>
        <w:rPr>
          <w:sz w:val="16"/>
          <w:szCs w:val="16"/>
          <w:lang w:val="es-CL"/>
        </w:rPr>
      </w:pPr>
      <w:r w:rsidRPr="00951FD4">
        <w:rPr>
          <w:rFonts w:ascii="Arial" w:eastAsia="Arial" w:hAnsi="Arial" w:cs="Arial"/>
          <w:b/>
          <w:bCs/>
          <w:spacing w:val="-1"/>
          <w:sz w:val="32"/>
          <w:szCs w:val="32"/>
          <w:lang w:val="es-CL"/>
        </w:rPr>
        <w:t>Resumen</w:t>
      </w:r>
      <w:r w:rsidR="0014442D" w:rsidRPr="00951FD4">
        <w:rPr>
          <w:rFonts w:ascii="Arial" w:eastAsia="Arial" w:hAnsi="Arial" w:cs="Arial"/>
          <w:b/>
          <w:bCs/>
          <w:spacing w:val="-1"/>
          <w:sz w:val="32"/>
          <w:szCs w:val="32"/>
          <w:lang w:val="es-CL"/>
        </w:rPr>
        <w:t xml:space="preserve"> </w:t>
      </w:r>
      <w:r w:rsidRPr="00951FD4">
        <w:rPr>
          <w:rFonts w:ascii="Arial" w:eastAsia="Arial" w:hAnsi="Arial" w:cs="Arial"/>
          <w:b/>
          <w:bCs/>
          <w:spacing w:val="-1"/>
          <w:sz w:val="32"/>
          <w:szCs w:val="32"/>
          <w:lang w:val="es-CL"/>
        </w:rPr>
        <w:t>de Actividades</w:t>
      </w:r>
      <w:r w:rsidR="0014442D" w:rsidRPr="00951FD4">
        <w:rPr>
          <w:rFonts w:ascii="Arial" w:eastAsia="Arial" w:hAnsi="Arial" w:cs="Arial"/>
          <w:b/>
          <w:bCs/>
          <w:spacing w:val="1"/>
          <w:sz w:val="32"/>
          <w:szCs w:val="32"/>
          <w:lang w:val="es-CL"/>
        </w:rPr>
        <w:t xml:space="preserve"> </w:t>
      </w:r>
      <w:r w:rsidR="0014442D" w:rsidRPr="00951FD4">
        <w:rPr>
          <w:rFonts w:ascii="Arial" w:eastAsia="Arial" w:hAnsi="Arial" w:cs="Arial"/>
          <w:b/>
          <w:bCs/>
          <w:spacing w:val="-1"/>
          <w:sz w:val="32"/>
          <w:szCs w:val="32"/>
          <w:lang w:val="es-CL"/>
        </w:rPr>
        <w:t>Si</w:t>
      </w:r>
      <w:r w:rsidR="0014442D" w:rsidRPr="00951FD4">
        <w:rPr>
          <w:rFonts w:ascii="Arial" w:eastAsia="Arial" w:hAnsi="Arial" w:cs="Arial"/>
          <w:b/>
          <w:bCs/>
          <w:spacing w:val="3"/>
          <w:sz w:val="32"/>
          <w:szCs w:val="32"/>
          <w:lang w:val="es-CL"/>
        </w:rPr>
        <w:t>g</w:t>
      </w:r>
      <w:r w:rsidR="0014442D" w:rsidRPr="00951FD4">
        <w:rPr>
          <w:rFonts w:ascii="Arial" w:eastAsia="Arial" w:hAnsi="Arial" w:cs="Arial"/>
          <w:b/>
          <w:bCs/>
          <w:spacing w:val="-1"/>
          <w:sz w:val="32"/>
          <w:szCs w:val="32"/>
          <w:lang w:val="es-CL"/>
        </w:rPr>
        <w:t>nifica</w:t>
      </w:r>
      <w:r w:rsidR="0014442D" w:rsidRPr="00951FD4">
        <w:rPr>
          <w:rFonts w:ascii="Arial" w:eastAsia="Arial" w:hAnsi="Arial" w:cs="Arial"/>
          <w:b/>
          <w:bCs/>
          <w:sz w:val="32"/>
          <w:szCs w:val="32"/>
          <w:lang w:val="es-CL"/>
        </w:rPr>
        <w:t>t</w:t>
      </w:r>
      <w:r w:rsidRPr="00951FD4">
        <w:rPr>
          <w:rFonts w:ascii="Arial" w:eastAsia="Arial" w:hAnsi="Arial" w:cs="Arial"/>
          <w:b/>
          <w:bCs/>
          <w:sz w:val="32"/>
          <w:szCs w:val="32"/>
          <w:lang w:val="es-CL"/>
        </w:rPr>
        <w:t>ivas</w:t>
      </w:r>
      <w:r w:rsidR="0014442D" w:rsidRPr="00951FD4">
        <w:rPr>
          <w:rFonts w:ascii="Arial" w:eastAsia="Arial" w:hAnsi="Arial" w:cs="Arial"/>
          <w:b/>
          <w:bCs/>
          <w:spacing w:val="2"/>
          <w:sz w:val="32"/>
          <w:szCs w:val="32"/>
          <w:lang w:val="es-CL"/>
        </w:rPr>
        <w:t xml:space="preserve"> </w:t>
      </w:r>
      <w:r w:rsidRPr="00951FD4">
        <w:rPr>
          <w:rFonts w:ascii="Arial" w:eastAsia="Arial" w:hAnsi="Arial" w:cs="Arial"/>
          <w:b/>
          <w:bCs/>
          <w:spacing w:val="-10"/>
          <w:sz w:val="32"/>
          <w:szCs w:val="32"/>
          <w:lang w:val="es-CL"/>
        </w:rPr>
        <w:t>y</w:t>
      </w:r>
      <w:r w:rsidR="0014442D" w:rsidRPr="00951FD4">
        <w:rPr>
          <w:rFonts w:ascii="Arial" w:eastAsia="Arial" w:hAnsi="Arial" w:cs="Arial"/>
          <w:b/>
          <w:bCs/>
          <w:spacing w:val="2"/>
          <w:sz w:val="32"/>
          <w:szCs w:val="32"/>
          <w:lang w:val="es-CL"/>
        </w:rPr>
        <w:t xml:space="preserve"> </w:t>
      </w:r>
      <w:r w:rsidR="0014442D" w:rsidRPr="00951FD4">
        <w:rPr>
          <w:rFonts w:ascii="Arial" w:eastAsia="Arial" w:hAnsi="Arial" w:cs="Arial"/>
          <w:b/>
          <w:bCs/>
          <w:spacing w:val="-1"/>
          <w:sz w:val="32"/>
          <w:szCs w:val="32"/>
          <w:lang w:val="es-CL"/>
        </w:rPr>
        <w:t>Ri</w:t>
      </w:r>
      <w:r>
        <w:rPr>
          <w:rFonts w:ascii="Arial" w:eastAsia="Arial" w:hAnsi="Arial" w:cs="Arial"/>
          <w:b/>
          <w:bCs/>
          <w:spacing w:val="-1"/>
          <w:sz w:val="32"/>
          <w:szCs w:val="32"/>
          <w:lang w:val="es-CL"/>
        </w:rPr>
        <w:t>e</w:t>
      </w:r>
      <w:r w:rsidR="0014442D" w:rsidRPr="00951FD4">
        <w:rPr>
          <w:rFonts w:ascii="Arial" w:eastAsia="Arial" w:hAnsi="Arial" w:cs="Arial"/>
          <w:b/>
          <w:bCs/>
          <w:spacing w:val="-1"/>
          <w:sz w:val="32"/>
          <w:szCs w:val="32"/>
          <w:lang w:val="es-CL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  <w:lang w:val="es-CL"/>
        </w:rPr>
        <w:t>go</w:t>
      </w:r>
      <w:r w:rsidR="0014442D" w:rsidRPr="00951FD4">
        <w:rPr>
          <w:rFonts w:ascii="Arial" w:eastAsia="Arial" w:hAnsi="Arial" w:cs="Arial"/>
          <w:b/>
          <w:bCs/>
          <w:sz w:val="32"/>
          <w:szCs w:val="32"/>
          <w:lang w:val="es-CL"/>
        </w:rPr>
        <w:t>s</w:t>
      </w:r>
      <w:r>
        <w:rPr>
          <w:rFonts w:ascii="Arial" w:eastAsia="Arial" w:hAnsi="Arial" w:cs="Arial"/>
          <w:b/>
          <w:bCs/>
          <w:sz w:val="32"/>
          <w:szCs w:val="32"/>
          <w:lang w:val="es-CL"/>
        </w:rPr>
        <w:t xml:space="preserve"> Relacionados</w:t>
      </w:r>
      <w:r w:rsidR="0014442D" w:rsidRPr="00951FD4">
        <w:rPr>
          <w:rFonts w:ascii="Arial" w:eastAsia="Arial" w:hAnsi="Arial" w:cs="Arial"/>
          <w:b/>
          <w:bCs/>
          <w:spacing w:val="2"/>
          <w:sz w:val="32"/>
          <w:szCs w:val="32"/>
          <w:lang w:val="es-CL"/>
        </w:rPr>
        <w:t xml:space="preserve"> </w:t>
      </w:r>
      <w:r w:rsidR="0014442D" w:rsidRPr="00951FD4">
        <w:rPr>
          <w:rFonts w:ascii="Arial" w:eastAsia="Arial" w:hAnsi="Arial" w:cs="Arial"/>
          <w:b/>
          <w:bCs/>
          <w:spacing w:val="-1"/>
          <w:sz w:val="32"/>
          <w:szCs w:val="32"/>
          <w:lang w:val="es-CL"/>
        </w:rPr>
        <w:t>Identifi</w:t>
      </w:r>
      <w:r>
        <w:rPr>
          <w:rFonts w:ascii="Arial" w:eastAsia="Arial" w:hAnsi="Arial" w:cs="Arial"/>
          <w:b/>
          <w:bCs/>
          <w:spacing w:val="-1"/>
          <w:sz w:val="32"/>
          <w:szCs w:val="32"/>
          <w:lang w:val="es-CL"/>
        </w:rPr>
        <w:t>ca</w:t>
      </w:r>
      <w:r w:rsidR="0014442D" w:rsidRPr="00951FD4">
        <w:rPr>
          <w:rFonts w:ascii="Arial" w:eastAsia="Arial" w:hAnsi="Arial" w:cs="Arial"/>
          <w:b/>
          <w:bCs/>
          <w:spacing w:val="3"/>
          <w:sz w:val="32"/>
          <w:szCs w:val="32"/>
          <w:lang w:val="es-CL"/>
        </w:rPr>
        <w:t>d</w:t>
      </w:r>
      <w:r>
        <w:rPr>
          <w:rFonts w:ascii="Arial" w:eastAsia="Arial" w:hAnsi="Arial" w:cs="Arial"/>
          <w:b/>
          <w:bCs/>
          <w:spacing w:val="3"/>
          <w:sz w:val="32"/>
          <w:szCs w:val="32"/>
          <w:lang w:val="es-CL"/>
        </w:rPr>
        <w:t>os</w:t>
      </w:r>
    </w:p>
    <w:p w:rsidR="0014442D" w:rsidRPr="00951FD4" w:rsidRDefault="0014442D" w:rsidP="0014442D">
      <w:pPr>
        <w:spacing w:line="200" w:lineRule="exact"/>
        <w:rPr>
          <w:sz w:val="20"/>
          <w:szCs w:val="20"/>
          <w:lang w:val="es-CL"/>
        </w:rPr>
      </w:pPr>
    </w:p>
    <w:p w:rsidR="00E648ED" w:rsidRPr="00951FD4" w:rsidRDefault="00E648ED" w:rsidP="0014442D">
      <w:pPr>
        <w:spacing w:line="200" w:lineRule="exact"/>
        <w:rPr>
          <w:sz w:val="20"/>
          <w:szCs w:val="20"/>
          <w:lang w:val="es-CL"/>
        </w:rPr>
      </w:pPr>
    </w:p>
    <w:p w:rsidR="0014442D" w:rsidRPr="00951FD4" w:rsidRDefault="00951FD4" w:rsidP="00CD7C76">
      <w:pPr>
        <w:spacing w:line="271" w:lineRule="exact"/>
        <w:ind w:right="-20"/>
        <w:rPr>
          <w:lang w:val="es-CL"/>
        </w:rPr>
      </w:pPr>
      <w:r w:rsidRPr="00951FD4">
        <w:rPr>
          <w:spacing w:val="-1"/>
          <w:position w:val="-1"/>
          <w:lang w:val="es-CL"/>
        </w:rPr>
        <w:t>El siguiente</w:t>
      </w:r>
      <w:r w:rsidR="0014442D" w:rsidRPr="00951FD4">
        <w:rPr>
          <w:spacing w:val="-5"/>
          <w:position w:val="-1"/>
          <w:lang w:val="es-CL"/>
        </w:rPr>
        <w:t xml:space="preserve"> </w:t>
      </w:r>
      <w:r w:rsidR="0014442D" w:rsidRPr="00951FD4">
        <w:rPr>
          <w:spacing w:val="-1"/>
          <w:position w:val="-1"/>
          <w:lang w:val="es-CL"/>
        </w:rPr>
        <w:t>c</w:t>
      </w:r>
      <w:r w:rsidRPr="00951FD4">
        <w:rPr>
          <w:spacing w:val="-1"/>
          <w:position w:val="-1"/>
          <w:lang w:val="es-CL"/>
        </w:rPr>
        <w:t>uadro</w:t>
      </w:r>
      <w:r w:rsidR="0014442D" w:rsidRPr="00951FD4">
        <w:rPr>
          <w:spacing w:val="-3"/>
          <w:position w:val="-1"/>
          <w:lang w:val="es-CL"/>
        </w:rPr>
        <w:t xml:space="preserve"> </w:t>
      </w:r>
      <w:r w:rsidRPr="00951FD4">
        <w:rPr>
          <w:spacing w:val="-1"/>
          <w:position w:val="-1"/>
          <w:lang w:val="es-CL"/>
        </w:rPr>
        <w:t>establece</w:t>
      </w:r>
      <w:r w:rsidR="0014442D" w:rsidRPr="00951FD4">
        <w:rPr>
          <w:spacing w:val="-1"/>
          <w:position w:val="-1"/>
          <w:lang w:val="es-CL"/>
        </w:rPr>
        <w:t xml:space="preserve"> </w:t>
      </w:r>
      <w:r w:rsidRPr="00951FD4">
        <w:rPr>
          <w:spacing w:val="-1"/>
          <w:position w:val="-1"/>
          <w:lang w:val="es-CL"/>
        </w:rPr>
        <w:t xml:space="preserve">actividades </w:t>
      </w:r>
      <w:r w:rsidR="0014442D" w:rsidRPr="00951FD4">
        <w:rPr>
          <w:spacing w:val="-1"/>
          <w:position w:val="-1"/>
          <w:lang w:val="es-CL"/>
        </w:rPr>
        <w:t>significa</w:t>
      </w:r>
      <w:r w:rsidR="0014442D" w:rsidRPr="00951FD4">
        <w:rPr>
          <w:position w:val="-1"/>
          <w:lang w:val="es-CL"/>
        </w:rPr>
        <w:t>t</w:t>
      </w:r>
      <w:r w:rsidR="0014442D" w:rsidRPr="00951FD4">
        <w:rPr>
          <w:spacing w:val="-1"/>
          <w:position w:val="-1"/>
          <w:lang w:val="es-CL"/>
        </w:rPr>
        <w:t>i</w:t>
      </w:r>
      <w:r w:rsidRPr="00951FD4">
        <w:rPr>
          <w:spacing w:val="-1"/>
          <w:position w:val="-1"/>
          <w:lang w:val="es-CL"/>
        </w:rPr>
        <w:t>va</w:t>
      </w:r>
      <w:r w:rsidR="0014442D" w:rsidRPr="00951FD4">
        <w:rPr>
          <w:position w:val="-1"/>
          <w:lang w:val="es-CL"/>
        </w:rPr>
        <w:t>s</w:t>
      </w:r>
      <w:r w:rsidR="0014442D" w:rsidRPr="00951FD4">
        <w:rPr>
          <w:spacing w:val="-7"/>
          <w:position w:val="-1"/>
          <w:lang w:val="es-CL"/>
        </w:rPr>
        <w:t xml:space="preserve"> </w:t>
      </w:r>
      <w:r w:rsidRPr="00951FD4">
        <w:rPr>
          <w:spacing w:val="-1"/>
          <w:position w:val="-1"/>
          <w:lang w:val="es-CL"/>
        </w:rPr>
        <w:t>qu</w:t>
      </w:r>
      <w:r>
        <w:rPr>
          <w:spacing w:val="-1"/>
          <w:position w:val="-1"/>
          <w:lang w:val="es-CL"/>
        </w:rPr>
        <w:t>e se</w:t>
      </w:r>
      <w:r w:rsidR="0014442D" w:rsidRPr="00951FD4">
        <w:rPr>
          <w:spacing w:val="-1"/>
          <w:position w:val="-1"/>
          <w:lang w:val="es-CL"/>
        </w:rPr>
        <w:t xml:space="preserve"> inclu</w:t>
      </w:r>
      <w:r>
        <w:rPr>
          <w:spacing w:val="-1"/>
          <w:position w:val="-1"/>
          <w:lang w:val="es-CL"/>
        </w:rPr>
        <w:t>y</w:t>
      </w:r>
      <w:r w:rsidR="0014442D" w:rsidRPr="00951FD4">
        <w:rPr>
          <w:spacing w:val="-1"/>
          <w:position w:val="-1"/>
          <w:lang w:val="es-CL"/>
        </w:rPr>
        <w:t>e</w:t>
      </w:r>
      <w:r>
        <w:rPr>
          <w:position w:val="-1"/>
          <w:lang w:val="es-CL"/>
        </w:rPr>
        <w:t>n</w:t>
      </w:r>
      <w:r w:rsidR="0014442D" w:rsidRPr="00951FD4">
        <w:rPr>
          <w:spacing w:val="-6"/>
          <w:position w:val="-1"/>
          <w:lang w:val="es-CL"/>
        </w:rPr>
        <w:t xml:space="preserve"> </w:t>
      </w:r>
      <w:r>
        <w:rPr>
          <w:spacing w:val="-1"/>
          <w:position w:val="-1"/>
          <w:lang w:val="es-CL"/>
        </w:rPr>
        <w:t>e</w:t>
      </w:r>
      <w:r w:rsidR="0014442D" w:rsidRPr="00951FD4">
        <w:rPr>
          <w:position w:val="-1"/>
          <w:lang w:val="es-CL"/>
        </w:rPr>
        <w:t xml:space="preserve">n </w:t>
      </w:r>
      <w:r>
        <w:rPr>
          <w:spacing w:val="-1"/>
          <w:position w:val="-1"/>
          <w:lang w:val="es-CL"/>
        </w:rPr>
        <w:t>la Matriz de</w:t>
      </w:r>
      <w:r w:rsidR="0014442D" w:rsidRPr="00951FD4">
        <w:rPr>
          <w:spacing w:val="-1"/>
          <w:position w:val="-1"/>
          <w:lang w:val="es-CL"/>
        </w:rPr>
        <w:t xml:space="preserve"> Ri</w:t>
      </w:r>
      <w:r>
        <w:rPr>
          <w:spacing w:val="-1"/>
          <w:position w:val="-1"/>
          <w:lang w:val="es-CL"/>
        </w:rPr>
        <w:t>e</w:t>
      </w:r>
      <w:r w:rsidR="0014442D" w:rsidRPr="00951FD4">
        <w:rPr>
          <w:spacing w:val="-1"/>
          <w:position w:val="-1"/>
          <w:lang w:val="es-CL"/>
        </w:rPr>
        <w:t>s</w:t>
      </w:r>
      <w:r>
        <w:rPr>
          <w:position w:val="-1"/>
          <w:lang w:val="es-CL"/>
        </w:rPr>
        <w:t>go</w:t>
      </w:r>
      <w:r w:rsidR="0014442D" w:rsidRPr="00951FD4">
        <w:rPr>
          <w:spacing w:val="-1"/>
          <w:position w:val="-1"/>
          <w:lang w:val="es-CL"/>
        </w:rPr>
        <w:t>.</w:t>
      </w:r>
    </w:p>
    <w:p w:rsidR="0014442D" w:rsidRPr="00951FD4" w:rsidRDefault="0014442D" w:rsidP="0014442D">
      <w:pPr>
        <w:spacing w:before="2" w:line="160" w:lineRule="exact"/>
        <w:rPr>
          <w:sz w:val="16"/>
          <w:szCs w:val="16"/>
          <w:lang w:val="es-CL"/>
        </w:rPr>
      </w:pPr>
    </w:p>
    <w:p w:rsidR="0014442D" w:rsidRPr="00951FD4" w:rsidRDefault="0014442D" w:rsidP="0014442D">
      <w:pPr>
        <w:spacing w:line="200" w:lineRule="exact"/>
        <w:rPr>
          <w:sz w:val="20"/>
          <w:szCs w:val="20"/>
          <w:lang w:val="es-CL"/>
        </w:rPr>
      </w:pPr>
    </w:p>
    <w:p w:rsidR="0014442D" w:rsidRPr="00951FD4" w:rsidRDefault="0014442D" w:rsidP="0014442D">
      <w:pPr>
        <w:spacing w:line="200" w:lineRule="exact"/>
        <w:rPr>
          <w:sz w:val="20"/>
          <w:szCs w:val="20"/>
          <w:lang w:val="es-CL"/>
        </w:rPr>
      </w:pPr>
    </w:p>
    <w:tbl>
      <w:tblPr>
        <w:tblW w:w="10348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567"/>
        <w:gridCol w:w="7654"/>
      </w:tblGrid>
      <w:tr w:rsidR="0014442D" w:rsidRPr="00951FD4" w:rsidTr="00951FD4">
        <w:trPr>
          <w:trHeight w:hRule="exact" w:val="566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951FD4" w:rsidRDefault="0014442D" w:rsidP="00951FD4">
            <w:pPr>
              <w:spacing w:before="2"/>
              <w:ind w:left="398" w:right="377"/>
              <w:jc w:val="center"/>
              <w:rPr>
                <w:lang w:val="es-CL"/>
              </w:rPr>
            </w:pPr>
            <w:r w:rsidRPr="00951FD4">
              <w:rPr>
                <w:b/>
                <w:bCs/>
                <w:w w:val="99"/>
                <w:lang w:val="es-CL"/>
              </w:rPr>
              <w:t>Activi</w:t>
            </w:r>
            <w:r w:rsidR="00951FD4">
              <w:rPr>
                <w:b/>
                <w:bCs/>
                <w:w w:val="99"/>
                <w:lang w:val="es-CL"/>
              </w:rPr>
              <w:t>dad Significativa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951FD4" w:rsidRDefault="009D10B1" w:rsidP="002806A6">
            <w:pPr>
              <w:spacing w:line="272" w:lineRule="exact"/>
              <w:ind w:left="157" w:right="-20"/>
              <w:rPr>
                <w:sz w:val="16"/>
                <w:szCs w:val="16"/>
                <w:lang w:val="es-CL"/>
              </w:rPr>
            </w:pPr>
            <w:r>
              <w:rPr>
                <w:b/>
                <w:bCs/>
                <w:spacing w:val="1"/>
                <w:sz w:val="16"/>
                <w:szCs w:val="16"/>
                <w:lang w:val="es-CL"/>
              </w:rPr>
              <w:t>AS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951FD4" w:rsidRDefault="0014442D" w:rsidP="0014442D">
            <w:pPr>
              <w:spacing w:line="272" w:lineRule="exact"/>
              <w:ind w:left="3873" w:right="3859"/>
              <w:rPr>
                <w:lang w:val="es-CL"/>
              </w:rPr>
            </w:pPr>
          </w:p>
        </w:tc>
      </w:tr>
      <w:tr w:rsidR="0014442D" w:rsidRPr="00951FD4" w:rsidTr="00951FD4">
        <w:trPr>
          <w:trHeight w:hRule="exact" w:val="566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951FD4" w:rsidRDefault="0014442D" w:rsidP="00951FD4">
            <w:pPr>
              <w:spacing w:before="2"/>
              <w:ind w:left="105" w:right="-20"/>
              <w:rPr>
                <w:lang w:val="es-CL"/>
              </w:rPr>
            </w:pPr>
            <w:r w:rsidRPr="00951FD4">
              <w:rPr>
                <w:spacing w:val="-1"/>
                <w:lang w:val="es-CL"/>
              </w:rPr>
              <w:t>F</w:t>
            </w:r>
            <w:r w:rsidR="00951FD4">
              <w:rPr>
                <w:spacing w:val="-1"/>
                <w:lang w:val="es-CL"/>
              </w:rPr>
              <w:t>o</w:t>
            </w:r>
            <w:r w:rsidRPr="00951FD4">
              <w:rPr>
                <w:spacing w:val="-1"/>
                <w:lang w:val="es-CL"/>
              </w:rPr>
              <w:t>nd</w:t>
            </w:r>
            <w:r w:rsidR="00951FD4">
              <w:rPr>
                <w:spacing w:val="-1"/>
                <w:lang w:val="es-CL"/>
              </w:rPr>
              <w:t>o</w:t>
            </w:r>
            <w:r w:rsidRPr="00951FD4">
              <w:rPr>
                <w:spacing w:val="-1"/>
                <w:lang w:val="es-CL"/>
              </w:rPr>
              <w:t>s</w:t>
            </w:r>
            <w:r w:rsidR="00951FD4">
              <w:rPr>
                <w:spacing w:val="-1"/>
                <w:lang w:val="es-CL"/>
              </w:rPr>
              <w:t xml:space="preserve"> Segregados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951FD4" w:rsidRDefault="00951FD4" w:rsidP="002806A6">
            <w:pPr>
              <w:spacing w:line="267" w:lineRule="exact"/>
              <w:ind w:left="100" w:right="-20"/>
              <w:rPr>
                <w:lang w:val="es-CL"/>
              </w:rPr>
            </w:pPr>
            <w:r>
              <w:rPr>
                <w:spacing w:val="-1"/>
                <w:lang w:val="es-CL"/>
              </w:rPr>
              <w:t>Si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951FD4" w:rsidRDefault="0014442D" w:rsidP="002806A6">
            <w:pPr>
              <w:spacing w:line="267" w:lineRule="exact"/>
              <w:ind w:left="100" w:right="-20"/>
              <w:rPr>
                <w:lang w:val="es-CL"/>
              </w:rPr>
            </w:pPr>
            <w:r w:rsidRPr="00951FD4">
              <w:rPr>
                <w:spacing w:val="-1"/>
                <w:lang w:val="es-CL"/>
              </w:rPr>
              <w:t>A</w:t>
            </w:r>
            <w:r w:rsidR="00951FD4" w:rsidRPr="00951FD4">
              <w:rPr>
                <w:lang w:val="es-CL"/>
              </w:rPr>
              <w:t>l</w:t>
            </w:r>
            <w:r w:rsidRPr="00951FD4">
              <w:rPr>
                <w:spacing w:val="2"/>
                <w:lang w:val="es-CL"/>
              </w:rPr>
              <w:t xml:space="preserve"> </w:t>
            </w:r>
            <w:r w:rsidR="00951FD4" w:rsidRPr="00951FD4">
              <w:rPr>
                <w:spacing w:val="-1"/>
                <w:lang w:val="es-CL"/>
              </w:rPr>
              <w:t>4°Trim</w:t>
            </w:r>
            <w:r w:rsidR="001B76ED">
              <w:rPr>
                <w:spacing w:val="-1"/>
                <w:lang w:val="es-CL"/>
              </w:rPr>
              <w:t>estre</w:t>
            </w:r>
            <w:r w:rsidR="00951FD4" w:rsidRPr="00951FD4">
              <w:rPr>
                <w:spacing w:val="-1"/>
                <w:lang w:val="es-CL"/>
              </w:rPr>
              <w:t xml:space="preserve"> del</w:t>
            </w:r>
            <w:r w:rsidRPr="00951FD4">
              <w:rPr>
                <w:spacing w:val="2"/>
                <w:lang w:val="es-CL"/>
              </w:rPr>
              <w:t xml:space="preserve"> </w:t>
            </w:r>
            <w:r w:rsidR="001A10F1" w:rsidRPr="00951FD4">
              <w:rPr>
                <w:spacing w:val="-1"/>
                <w:lang w:val="es-CL"/>
              </w:rPr>
              <w:t>2009</w:t>
            </w:r>
            <w:r w:rsidRPr="00951FD4">
              <w:rPr>
                <w:spacing w:val="2"/>
                <w:lang w:val="es-CL"/>
              </w:rPr>
              <w:t xml:space="preserve"> </w:t>
            </w:r>
            <w:r w:rsidR="00951FD4" w:rsidRPr="00951FD4">
              <w:rPr>
                <w:spacing w:val="2"/>
                <w:lang w:val="es-CL"/>
              </w:rPr>
              <w:t xml:space="preserve">los fondos </w:t>
            </w:r>
            <w:r w:rsidRPr="00951FD4">
              <w:rPr>
                <w:spacing w:val="-1"/>
                <w:lang w:val="es-CL"/>
              </w:rPr>
              <w:t>segrega</w:t>
            </w:r>
            <w:r w:rsidRPr="00951FD4">
              <w:rPr>
                <w:lang w:val="es-CL"/>
              </w:rPr>
              <w:t>d</w:t>
            </w:r>
            <w:r w:rsidR="00951FD4" w:rsidRPr="00951FD4">
              <w:rPr>
                <w:spacing w:val="-1"/>
                <w:lang w:val="es-CL"/>
              </w:rPr>
              <w:t>o</w:t>
            </w:r>
            <w:r w:rsidRPr="00951FD4">
              <w:rPr>
                <w:lang w:val="es-CL"/>
              </w:rPr>
              <w:t>s</w:t>
            </w:r>
            <w:r w:rsidRPr="00951FD4">
              <w:rPr>
                <w:spacing w:val="2"/>
                <w:lang w:val="es-CL"/>
              </w:rPr>
              <w:t xml:space="preserve"> </w:t>
            </w:r>
            <w:r w:rsidR="00A25F85">
              <w:rPr>
                <w:spacing w:val="2"/>
                <w:lang w:val="es-CL"/>
              </w:rPr>
              <w:t>ascendían a</w:t>
            </w:r>
            <w:r w:rsidRPr="00951FD4">
              <w:rPr>
                <w:spacing w:val="-7"/>
                <w:lang w:val="es-CL"/>
              </w:rPr>
              <w:t xml:space="preserve"> </w:t>
            </w:r>
            <w:r w:rsidRPr="00951FD4">
              <w:rPr>
                <w:spacing w:val="-1"/>
                <w:lang w:val="es-CL"/>
              </w:rPr>
              <w:t>$</w:t>
            </w:r>
            <w:r w:rsidRPr="00951FD4">
              <w:rPr>
                <w:lang w:val="es-CL"/>
              </w:rPr>
              <w:t>5</w:t>
            </w:r>
            <w:r w:rsidRPr="00951FD4">
              <w:rPr>
                <w:spacing w:val="2"/>
                <w:lang w:val="es-CL"/>
              </w:rPr>
              <w:t xml:space="preserve"> </w:t>
            </w:r>
            <w:r w:rsidRPr="00951FD4">
              <w:rPr>
                <w:spacing w:val="-1"/>
                <w:lang w:val="es-CL"/>
              </w:rPr>
              <w:t>billon</w:t>
            </w:r>
            <w:r w:rsidR="00951FD4">
              <w:rPr>
                <w:spacing w:val="-1"/>
                <w:lang w:val="es-CL"/>
              </w:rPr>
              <w:t>es</w:t>
            </w:r>
            <w:r w:rsidRPr="00951FD4">
              <w:rPr>
                <w:lang w:val="es-CL"/>
              </w:rPr>
              <w:t>.</w:t>
            </w:r>
            <w:r w:rsidRPr="00951FD4">
              <w:rPr>
                <w:spacing w:val="-5"/>
                <w:lang w:val="es-CL"/>
              </w:rPr>
              <w:t xml:space="preserve"> </w:t>
            </w:r>
            <w:r w:rsidRPr="00951FD4">
              <w:rPr>
                <w:spacing w:val="-1"/>
                <w:lang w:val="es-CL"/>
              </w:rPr>
              <w:t>Ri</w:t>
            </w:r>
            <w:r w:rsidR="00951FD4" w:rsidRPr="00951FD4">
              <w:rPr>
                <w:spacing w:val="-1"/>
                <w:lang w:val="es-CL"/>
              </w:rPr>
              <w:t>e</w:t>
            </w:r>
            <w:r w:rsidRPr="00951FD4">
              <w:rPr>
                <w:spacing w:val="-1"/>
                <w:lang w:val="es-CL"/>
              </w:rPr>
              <w:t>s</w:t>
            </w:r>
            <w:r w:rsidR="00951FD4" w:rsidRPr="00951FD4">
              <w:rPr>
                <w:lang w:val="es-CL"/>
              </w:rPr>
              <w:t>gos</w:t>
            </w:r>
            <w:r w:rsidRPr="00951FD4">
              <w:rPr>
                <w:spacing w:val="-2"/>
                <w:lang w:val="es-CL"/>
              </w:rPr>
              <w:t xml:space="preserve"> </w:t>
            </w:r>
            <w:r w:rsidRPr="00951FD4">
              <w:rPr>
                <w:spacing w:val="-1"/>
                <w:lang w:val="es-CL"/>
              </w:rPr>
              <w:t>rela</w:t>
            </w:r>
            <w:r w:rsidR="00951FD4" w:rsidRPr="00951FD4">
              <w:rPr>
                <w:spacing w:val="-1"/>
                <w:lang w:val="es-CL"/>
              </w:rPr>
              <w:t>cionados</w:t>
            </w:r>
            <w:r w:rsidRPr="00951FD4">
              <w:rPr>
                <w:spacing w:val="-5"/>
                <w:lang w:val="es-CL"/>
              </w:rPr>
              <w:t xml:space="preserve"> </w:t>
            </w:r>
            <w:r w:rsidR="00951FD4" w:rsidRPr="00951FD4">
              <w:rPr>
                <w:spacing w:val="-1"/>
                <w:lang w:val="es-CL"/>
              </w:rPr>
              <w:t>a</w:t>
            </w:r>
            <w:r w:rsidRPr="00951FD4">
              <w:rPr>
                <w:lang w:val="es-CL"/>
              </w:rPr>
              <w:t xml:space="preserve"> </w:t>
            </w:r>
            <w:r w:rsidR="00951FD4" w:rsidRPr="00951FD4">
              <w:rPr>
                <w:lang w:val="es-CL"/>
              </w:rPr>
              <w:t xml:space="preserve">fondos </w:t>
            </w:r>
            <w:r w:rsidRPr="00951FD4">
              <w:rPr>
                <w:spacing w:val="-1"/>
                <w:lang w:val="es-CL"/>
              </w:rPr>
              <w:t>segrega</w:t>
            </w:r>
            <w:r w:rsidRPr="00951FD4">
              <w:rPr>
                <w:lang w:val="es-CL"/>
              </w:rPr>
              <w:t>d</w:t>
            </w:r>
            <w:r w:rsidR="00951FD4">
              <w:rPr>
                <w:spacing w:val="-1"/>
                <w:lang w:val="es-CL"/>
              </w:rPr>
              <w:t>o</w:t>
            </w:r>
            <w:r w:rsidRPr="00951FD4">
              <w:rPr>
                <w:spacing w:val="-1"/>
                <w:lang w:val="es-CL"/>
              </w:rPr>
              <w:t>s</w:t>
            </w:r>
            <w:r w:rsidR="00A25F85">
              <w:rPr>
                <w:spacing w:val="-1"/>
                <w:lang w:val="es-CL"/>
              </w:rPr>
              <w:t>.</w:t>
            </w:r>
          </w:p>
          <w:p w:rsidR="0014442D" w:rsidRPr="00951FD4" w:rsidRDefault="0014442D" w:rsidP="002806A6">
            <w:pPr>
              <w:spacing w:before="2"/>
              <w:ind w:left="100" w:right="-20"/>
            </w:pPr>
            <w:proofErr w:type="gramStart"/>
            <w:r w:rsidRPr="00951FD4">
              <w:t>guarantees</w:t>
            </w:r>
            <w:proofErr w:type="gramEnd"/>
            <w:r w:rsidRPr="00951FD4">
              <w:rPr>
                <w:spacing w:val="-8"/>
              </w:rPr>
              <w:t xml:space="preserve"> </w:t>
            </w:r>
            <w:r w:rsidRPr="00951FD4">
              <w:t>is a</w:t>
            </w:r>
            <w:r w:rsidRPr="00951FD4">
              <w:rPr>
                <w:spacing w:val="1"/>
              </w:rPr>
              <w:t xml:space="preserve"> </w:t>
            </w:r>
            <w:r w:rsidRPr="00951FD4">
              <w:t>significant</w:t>
            </w:r>
            <w:r w:rsidRPr="00951FD4">
              <w:rPr>
                <w:spacing w:val="-8"/>
              </w:rPr>
              <w:t xml:space="preserve"> </w:t>
            </w:r>
            <w:r w:rsidRPr="00951FD4">
              <w:t>issue</w:t>
            </w:r>
            <w:r w:rsidRPr="00951FD4">
              <w:rPr>
                <w:spacing w:val="2"/>
              </w:rPr>
              <w:t xml:space="preserve"> </w:t>
            </w:r>
            <w:r w:rsidRPr="00951FD4">
              <w:t>at this</w:t>
            </w:r>
            <w:r w:rsidRPr="00951FD4">
              <w:rPr>
                <w:spacing w:val="-1"/>
              </w:rPr>
              <w:t xml:space="preserve"> </w:t>
            </w:r>
            <w:r w:rsidRPr="00951FD4">
              <w:t>company.</w:t>
            </w:r>
          </w:p>
        </w:tc>
      </w:tr>
      <w:tr w:rsidR="0014442D" w:rsidRPr="00C535B1" w:rsidTr="00951FD4">
        <w:trPr>
          <w:trHeight w:hRule="exact" w:val="616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951FD4" w:rsidRDefault="00951FD4" w:rsidP="00951FD4">
            <w:pPr>
              <w:spacing w:line="267" w:lineRule="exact"/>
              <w:ind w:left="105" w:right="-20"/>
              <w:rPr>
                <w:lang w:val="es-CL"/>
              </w:rPr>
            </w:pPr>
            <w:r w:rsidRPr="00951FD4">
              <w:rPr>
                <w:spacing w:val="-1"/>
                <w:lang w:val="es-CL"/>
              </w:rPr>
              <w:t xml:space="preserve">Vida </w:t>
            </w:r>
            <w:r w:rsidR="0014442D" w:rsidRPr="00951FD4">
              <w:rPr>
                <w:spacing w:val="-1"/>
                <w:lang w:val="es-CL"/>
              </w:rPr>
              <w:t>Universa</w:t>
            </w:r>
            <w:r w:rsidR="0014442D" w:rsidRPr="00951FD4">
              <w:rPr>
                <w:lang w:val="es-CL"/>
              </w:rPr>
              <w:t>l</w:t>
            </w:r>
            <w:r w:rsidR="0014442D" w:rsidRPr="00951FD4">
              <w:rPr>
                <w:spacing w:val="-7"/>
                <w:lang w:val="es-CL"/>
              </w:rPr>
              <w:t xml:space="preserve"> </w:t>
            </w:r>
            <w:r w:rsidR="001B76ED">
              <w:rPr>
                <w:spacing w:val="-7"/>
                <w:lang w:val="es-CL"/>
              </w:rPr>
              <w:t>(VU)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951FD4" w:rsidRDefault="00951FD4" w:rsidP="002806A6">
            <w:pPr>
              <w:spacing w:line="267" w:lineRule="exact"/>
              <w:ind w:left="100" w:right="-20"/>
              <w:rPr>
                <w:lang w:val="es-CL"/>
              </w:rPr>
            </w:pPr>
            <w:r w:rsidRPr="00951FD4">
              <w:rPr>
                <w:spacing w:val="-1"/>
                <w:lang w:val="es-CL"/>
              </w:rPr>
              <w:t>Si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7F5974" w:rsidRDefault="005245E3" w:rsidP="00A25F85">
            <w:pPr>
              <w:spacing w:line="267" w:lineRule="exact"/>
              <w:ind w:left="100" w:right="-20"/>
              <w:rPr>
                <w:lang w:val="es-CL"/>
              </w:rPr>
            </w:pPr>
            <w:r>
              <w:rPr>
                <w:spacing w:val="-1"/>
                <w:lang w:val="es-CL"/>
              </w:rPr>
              <w:t>É</w:t>
            </w:r>
            <w:r w:rsidR="007F5974" w:rsidRPr="007F5974">
              <w:rPr>
                <w:spacing w:val="-1"/>
                <w:lang w:val="es-CL"/>
              </w:rPr>
              <w:t>sta es</w:t>
            </w:r>
            <w:r w:rsidR="0014442D" w:rsidRPr="007F5974">
              <w:rPr>
                <w:lang w:val="es-CL"/>
              </w:rPr>
              <w:t xml:space="preserve"> </w:t>
            </w:r>
            <w:r w:rsidR="007F5974" w:rsidRPr="007F5974">
              <w:rPr>
                <w:lang w:val="es-CL"/>
              </w:rPr>
              <w:t>un</w:t>
            </w:r>
            <w:r w:rsidR="0014442D" w:rsidRPr="007F5974">
              <w:rPr>
                <w:lang w:val="es-CL"/>
              </w:rPr>
              <w:t>a</w:t>
            </w:r>
            <w:r w:rsidR="0014442D" w:rsidRPr="007F5974">
              <w:rPr>
                <w:spacing w:val="1"/>
                <w:lang w:val="es-CL"/>
              </w:rPr>
              <w:t xml:space="preserve"> </w:t>
            </w:r>
            <w:r w:rsidR="0014442D" w:rsidRPr="007F5974">
              <w:rPr>
                <w:spacing w:val="-1"/>
                <w:lang w:val="es-CL"/>
              </w:rPr>
              <w:t>l</w:t>
            </w:r>
            <w:r w:rsidR="007F5974" w:rsidRPr="007F5974">
              <w:rPr>
                <w:spacing w:val="-1"/>
                <w:lang w:val="es-CL"/>
              </w:rPr>
              <w:t>í</w:t>
            </w:r>
            <w:r w:rsidR="0014442D" w:rsidRPr="007F5974">
              <w:rPr>
                <w:spacing w:val="-1"/>
                <w:lang w:val="es-CL"/>
              </w:rPr>
              <w:t>n</w:t>
            </w:r>
            <w:r w:rsidR="0014442D" w:rsidRPr="007F5974">
              <w:rPr>
                <w:lang w:val="es-CL"/>
              </w:rPr>
              <w:t>e</w:t>
            </w:r>
            <w:r w:rsidR="007F5974" w:rsidRPr="007F5974">
              <w:rPr>
                <w:lang w:val="es-CL"/>
              </w:rPr>
              <w:t>a</w:t>
            </w:r>
            <w:r w:rsidR="0014442D" w:rsidRPr="007F5974">
              <w:rPr>
                <w:spacing w:val="-2"/>
                <w:lang w:val="es-CL"/>
              </w:rPr>
              <w:t xml:space="preserve"> </w:t>
            </w:r>
            <w:r w:rsidR="007F5974" w:rsidRPr="007F5974">
              <w:rPr>
                <w:spacing w:val="5"/>
                <w:lang w:val="es-CL"/>
              </w:rPr>
              <w:t>de</w:t>
            </w:r>
            <w:r w:rsidR="0014442D" w:rsidRPr="007F5974">
              <w:rPr>
                <w:spacing w:val="2"/>
                <w:lang w:val="es-CL"/>
              </w:rPr>
              <w:t xml:space="preserve"> </w:t>
            </w:r>
            <w:r w:rsidR="007F5974" w:rsidRPr="007F5974">
              <w:rPr>
                <w:spacing w:val="-1"/>
                <w:lang w:val="es-CL"/>
              </w:rPr>
              <w:t>negocios</w:t>
            </w:r>
            <w:r w:rsidR="0014442D" w:rsidRPr="007F5974">
              <w:rPr>
                <w:spacing w:val="2"/>
                <w:lang w:val="es-CL"/>
              </w:rPr>
              <w:t xml:space="preserve"> </w:t>
            </w:r>
            <w:r w:rsidR="00A25F85" w:rsidRPr="007F5974">
              <w:rPr>
                <w:spacing w:val="-1"/>
                <w:lang w:val="es-CL"/>
              </w:rPr>
              <w:t>significa</w:t>
            </w:r>
            <w:r w:rsidR="00A25F85" w:rsidRPr="007F5974">
              <w:rPr>
                <w:lang w:val="es-CL"/>
              </w:rPr>
              <w:t>tiva</w:t>
            </w:r>
            <w:r w:rsidR="00A25F85" w:rsidRPr="007F5974">
              <w:rPr>
                <w:spacing w:val="-1"/>
                <w:lang w:val="es-CL"/>
              </w:rPr>
              <w:t xml:space="preserve"> </w:t>
            </w:r>
            <w:r w:rsidR="007F5974" w:rsidRPr="007F5974">
              <w:rPr>
                <w:spacing w:val="-1"/>
                <w:lang w:val="es-CL"/>
              </w:rPr>
              <w:t>que</w:t>
            </w:r>
            <w:r w:rsidR="0014442D" w:rsidRPr="007F5974">
              <w:rPr>
                <w:spacing w:val="-4"/>
                <w:lang w:val="es-CL"/>
              </w:rPr>
              <w:t xml:space="preserve"> </w:t>
            </w:r>
            <w:r w:rsidR="00A25F85">
              <w:rPr>
                <w:spacing w:val="-1"/>
                <w:lang w:val="es-CL"/>
              </w:rPr>
              <w:t>constituye el</w:t>
            </w:r>
            <w:r w:rsidR="0014442D" w:rsidRPr="007F5974">
              <w:rPr>
                <w:spacing w:val="2"/>
                <w:lang w:val="es-CL"/>
              </w:rPr>
              <w:t xml:space="preserve"> </w:t>
            </w:r>
            <w:r w:rsidR="0014442D" w:rsidRPr="007F5974">
              <w:rPr>
                <w:spacing w:val="-1"/>
                <w:lang w:val="es-CL"/>
              </w:rPr>
              <w:t>64</w:t>
            </w:r>
            <w:r w:rsidR="0014442D" w:rsidRPr="007F5974">
              <w:rPr>
                <w:lang w:val="es-CL"/>
              </w:rPr>
              <w:t>%</w:t>
            </w:r>
            <w:r w:rsidR="0014442D" w:rsidRPr="007F5974">
              <w:rPr>
                <w:spacing w:val="2"/>
                <w:lang w:val="es-CL"/>
              </w:rPr>
              <w:t xml:space="preserve"> </w:t>
            </w:r>
            <w:r w:rsidR="00F44263">
              <w:rPr>
                <w:spacing w:val="-1"/>
                <w:lang w:val="es-CL"/>
              </w:rPr>
              <w:t>de las primas</w:t>
            </w:r>
            <w:r w:rsidR="0014442D" w:rsidRPr="007F5974">
              <w:rPr>
                <w:spacing w:val="2"/>
                <w:lang w:val="es-CL"/>
              </w:rPr>
              <w:t xml:space="preserve"> </w:t>
            </w:r>
            <w:r w:rsidR="0014442D" w:rsidRPr="007F5974">
              <w:rPr>
                <w:spacing w:val="-1"/>
                <w:lang w:val="es-CL"/>
              </w:rPr>
              <w:t>ne</w:t>
            </w:r>
            <w:r w:rsidR="0014442D" w:rsidRPr="007F5974">
              <w:rPr>
                <w:lang w:val="es-CL"/>
              </w:rPr>
              <w:t>t</w:t>
            </w:r>
            <w:r w:rsidR="00F44263">
              <w:rPr>
                <w:spacing w:val="-1"/>
                <w:lang w:val="es-CL"/>
              </w:rPr>
              <w:t>a</w:t>
            </w:r>
            <w:r w:rsidR="0014442D" w:rsidRPr="007F5974">
              <w:rPr>
                <w:lang w:val="es-CL"/>
              </w:rPr>
              <w:t>s.</w:t>
            </w:r>
          </w:p>
        </w:tc>
      </w:tr>
      <w:tr w:rsidR="0014442D" w:rsidRPr="00C535B1" w:rsidTr="00072F8D">
        <w:trPr>
          <w:trHeight w:hRule="exact" w:val="54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951FD4" w:rsidRDefault="009D10B1" w:rsidP="00951FD4">
            <w:pPr>
              <w:spacing w:line="267" w:lineRule="exact"/>
              <w:ind w:left="105" w:right="-20"/>
              <w:rPr>
                <w:lang w:val="es-CL"/>
              </w:rPr>
            </w:pPr>
            <w:r>
              <w:rPr>
                <w:spacing w:val="1"/>
                <w:lang w:val="es-CL"/>
              </w:rPr>
              <w:t>Temporal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951FD4" w:rsidRDefault="00951FD4" w:rsidP="002806A6">
            <w:pPr>
              <w:spacing w:line="267" w:lineRule="exact"/>
              <w:ind w:left="100" w:right="-20"/>
              <w:rPr>
                <w:lang w:val="es-CL"/>
              </w:rPr>
            </w:pPr>
            <w:r w:rsidRPr="00951FD4">
              <w:rPr>
                <w:spacing w:val="-1"/>
                <w:lang w:val="es-CL"/>
              </w:rPr>
              <w:t>Si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951FD4" w:rsidRDefault="005245E3" w:rsidP="00A25F85">
            <w:pPr>
              <w:spacing w:line="267" w:lineRule="exact"/>
              <w:ind w:left="100" w:right="-20"/>
              <w:rPr>
                <w:lang w:val="es-CL"/>
              </w:rPr>
            </w:pPr>
            <w:r>
              <w:rPr>
                <w:spacing w:val="-1"/>
                <w:lang w:val="es-CL"/>
              </w:rPr>
              <w:t>É</w:t>
            </w:r>
            <w:r w:rsidR="00072F8D" w:rsidRPr="007F5974">
              <w:rPr>
                <w:spacing w:val="-1"/>
                <w:lang w:val="es-CL"/>
              </w:rPr>
              <w:t>sta es</w:t>
            </w:r>
            <w:r w:rsidR="00072F8D" w:rsidRPr="007F5974">
              <w:rPr>
                <w:lang w:val="es-CL"/>
              </w:rPr>
              <w:t xml:space="preserve"> una</w:t>
            </w:r>
            <w:r w:rsidR="00072F8D" w:rsidRPr="007F5974">
              <w:rPr>
                <w:spacing w:val="1"/>
                <w:lang w:val="es-CL"/>
              </w:rPr>
              <w:t xml:space="preserve"> </w:t>
            </w:r>
            <w:r w:rsidR="00072F8D" w:rsidRPr="007F5974">
              <w:rPr>
                <w:spacing w:val="-1"/>
                <w:lang w:val="es-CL"/>
              </w:rPr>
              <w:t>lín</w:t>
            </w:r>
            <w:r w:rsidR="00072F8D" w:rsidRPr="007F5974">
              <w:rPr>
                <w:lang w:val="es-CL"/>
              </w:rPr>
              <w:t>ea</w:t>
            </w:r>
            <w:r w:rsidR="00072F8D" w:rsidRPr="007F5974">
              <w:rPr>
                <w:spacing w:val="-2"/>
                <w:lang w:val="es-CL"/>
              </w:rPr>
              <w:t xml:space="preserve"> </w:t>
            </w:r>
            <w:r w:rsidR="00072F8D" w:rsidRPr="007F5974">
              <w:rPr>
                <w:spacing w:val="5"/>
                <w:lang w:val="es-CL"/>
              </w:rPr>
              <w:t>de</w:t>
            </w:r>
            <w:r w:rsidR="00072F8D" w:rsidRPr="007F5974">
              <w:rPr>
                <w:spacing w:val="2"/>
                <w:lang w:val="es-CL"/>
              </w:rPr>
              <w:t xml:space="preserve"> </w:t>
            </w:r>
            <w:r w:rsidR="00072F8D" w:rsidRPr="007F5974">
              <w:rPr>
                <w:spacing w:val="-1"/>
                <w:lang w:val="es-CL"/>
              </w:rPr>
              <w:t>negocios</w:t>
            </w:r>
            <w:r w:rsidR="00072F8D" w:rsidRPr="007F5974">
              <w:rPr>
                <w:spacing w:val="2"/>
                <w:lang w:val="es-CL"/>
              </w:rPr>
              <w:t xml:space="preserve"> </w:t>
            </w:r>
            <w:r w:rsidR="00A25F85" w:rsidRPr="007F5974">
              <w:rPr>
                <w:spacing w:val="-1"/>
                <w:lang w:val="es-CL"/>
              </w:rPr>
              <w:t>significa</w:t>
            </w:r>
            <w:r w:rsidR="00A25F85" w:rsidRPr="007F5974">
              <w:rPr>
                <w:lang w:val="es-CL"/>
              </w:rPr>
              <w:t>tiva</w:t>
            </w:r>
            <w:r w:rsidR="00A25F85" w:rsidRPr="007F5974">
              <w:rPr>
                <w:spacing w:val="-8"/>
                <w:lang w:val="es-CL"/>
              </w:rPr>
              <w:t xml:space="preserve"> </w:t>
            </w:r>
            <w:r w:rsidR="00072F8D" w:rsidRPr="007F5974">
              <w:rPr>
                <w:spacing w:val="-1"/>
                <w:lang w:val="es-CL"/>
              </w:rPr>
              <w:t>que</w:t>
            </w:r>
            <w:r w:rsidR="00072F8D" w:rsidRPr="007F5974">
              <w:rPr>
                <w:spacing w:val="-4"/>
                <w:lang w:val="es-CL"/>
              </w:rPr>
              <w:t xml:space="preserve"> </w:t>
            </w:r>
            <w:r w:rsidR="00072F8D">
              <w:rPr>
                <w:spacing w:val="-1"/>
                <w:lang w:val="es-CL"/>
              </w:rPr>
              <w:t>representa</w:t>
            </w:r>
            <w:r w:rsidR="0014442D" w:rsidRPr="00951FD4">
              <w:rPr>
                <w:lang w:val="es-CL"/>
              </w:rPr>
              <w:t xml:space="preserve"> </w:t>
            </w:r>
            <w:r w:rsidR="00A25F85">
              <w:rPr>
                <w:lang w:val="es-CL"/>
              </w:rPr>
              <w:t xml:space="preserve">el </w:t>
            </w:r>
            <w:r w:rsidR="0014442D" w:rsidRPr="00951FD4">
              <w:rPr>
                <w:spacing w:val="-2"/>
                <w:lang w:val="es-CL"/>
              </w:rPr>
              <w:t>24</w:t>
            </w:r>
            <w:r w:rsidR="0014442D" w:rsidRPr="00951FD4">
              <w:rPr>
                <w:lang w:val="es-CL"/>
              </w:rPr>
              <w:t>%</w:t>
            </w:r>
            <w:r w:rsidR="0014442D" w:rsidRPr="00951FD4">
              <w:rPr>
                <w:spacing w:val="4"/>
                <w:lang w:val="es-CL"/>
              </w:rPr>
              <w:t xml:space="preserve"> </w:t>
            </w:r>
            <w:r w:rsidR="00072F8D">
              <w:rPr>
                <w:spacing w:val="-1"/>
                <w:lang w:val="es-CL"/>
              </w:rPr>
              <w:t>de las primas</w:t>
            </w:r>
            <w:r w:rsidR="00072F8D" w:rsidRPr="007F5974">
              <w:rPr>
                <w:spacing w:val="2"/>
                <w:lang w:val="es-CL"/>
              </w:rPr>
              <w:t xml:space="preserve"> </w:t>
            </w:r>
            <w:r w:rsidR="00072F8D" w:rsidRPr="007F5974">
              <w:rPr>
                <w:spacing w:val="-1"/>
                <w:lang w:val="es-CL"/>
              </w:rPr>
              <w:t>ne</w:t>
            </w:r>
            <w:r w:rsidR="00072F8D" w:rsidRPr="007F5974">
              <w:rPr>
                <w:lang w:val="es-CL"/>
              </w:rPr>
              <w:t>t</w:t>
            </w:r>
            <w:r w:rsidR="00072F8D">
              <w:rPr>
                <w:spacing w:val="-1"/>
                <w:lang w:val="es-CL"/>
              </w:rPr>
              <w:t>a</w:t>
            </w:r>
            <w:r w:rsidR="00072F8D" w:rsidRPr="007F5974">
              <w:rPr>
                <w:lang w:val="es-CL"/>
              </w:rPr>
              <w:t>s.</w:t>
            </w:r>
          </w:p>
        </w:tc>
      </w:tr>
      <w:tr w:rsidR="0014442D" w:rsidRPr="00C535B1" w:rsidTr="00951FD4">
        <w:trPr>
          <w:trHeight w:hRule="exact" w:val="28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951FD4" w:rsidRDefault="0014442D" w:rsidP="00951FD4">
            <w:pPr>
              <w:spacing w:line="267" w:lineRule="exact"/>
              <w:ind w:left="105" w:right="-20"/>
              <w:rPr>
                <w:lang w:val="es-CL"/>
              </w:rPr>
            </w:pPr>
            <w:r w:rsidRPr="00951FD4">
              <w:rPr>
                <w:lang w:val="es-CL"/>
              </w:rPr>
              <w:t>Inve</w:t>
            </w:r>
            <w:r w:rsidR="00951FD4" w:rsidRPr="00951FD4">
              <w:rPr>
                <w:lang w:val="es-CL"/>
              </w:rPr>
              <w:t>rsione</w:t>
            </w:r>
            <w:r w:rsidRPr="00951FD4">
              <w:rPr>
                <w:lang w:val="es-CL"/>
              </w:rPr>
              <w:t>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951FD4" w:rsidRDefault="00951FD4" w:rsidP="002806A6">
            <w:pPr>
              <w:spacing w:line="267" w:lineRule="exact"/>
              <w:ind w:left="100" w:right="-20"/>
              <w:rPr>
                <w:lang w:val="es-CL"/>
              </w:rPr>
            </w:pPr>
            <w:r w:rsidRPr="00951FD4">
              <w:rPr>
                <w:spacing w:val="-1"/>
                <w:lang w:val="es-CL"/>
              </w:rPr>
              <w:t>Si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1B76ED" w:rsidRDefault="001B76ED" w:rsidP="00A25F85">
            <w:pPr>
              <w:spacing w:line="267" w:lineRule="exact"/>
              <w:ind w:left="100" w:right="-20"/>
              <w:rPr>
                <w:lang w:val="es-CL"/>
              </w:rPr>
            </w:pPr>
            <w:r w:rsidRPr="001B76ED">
              <w:rPr>
                <w:spacing w:val="-1"/>
                <w:lang w:val="es-CL"/>
              </w:rPr>
              <w:t>A</w:t>
            </w:r>
            <w:r w:rsidRPr="001B76ED">
              <w:rPr>
                <w:lang w:val="es-CL"/>
              </w:rPr>
              <w:t>l</w:t>
            </w:r>
            <w:r w:rsidRPr="001B76ED">
              <w:rPr>
                <w:spacing w:val="2"/>
                <w:lang w:val="es-CL"/>
              </w:rPr>
              <w:t xml:space="preserve"> </w:t>
            </w:r>
            <w:r w:rsidRPr="001B76ED">
              <w:rPr>
                <w:spacing w:val="-1"/>
                <w:lang w:val="es-CL"/>
              </w:rPr>
              <w:t>4°Trimestre del</w:t>
            </w:r>
            <w:r w:rsidRPr="001B76ED">
              <w:rPr>
                <w:spacing w:val="2"/>
                <w:lang w:val="es-CL"/>
              </w:rPr>
              <w:t xml:space="preserve"> </w:t>
            </w:r>
            <w:r w:rsidRPr="001B76ED">
              <w:rPr>
                <w:spacing w:val="-1"/>
                <w:lang w:val="es-CL"/>
              </w:rPr>
              <w:t>2009</w:t>
            </w:r>
            <w:r w:rsidRPr="001B76ED">
              <w:rPr>
                <w:spacing w:val="2"/>
                <w:lang w:val="es-CL"/>
              </w:rPr>
              <w:t xml:space="preserve"> las </w:t>
            </w:r>
            <w:r w:rsidR="0014442D" w:rsidRPr="001B76ED">
              <w:rPr>
                <w:lang w:val="es-CL"/>
              </w:rPr>
              <w:t>inve</w:t>
            </w:r>
            <w:r w:rsidRPr="001B76ED">
              <w:rPr>
                <w:lang w:val="es-CL"/>
              </w:rPr>
              <w:t>rsione</w:t>
            </w:r>
            <w:r w:rsidR="0014442D" w:rsidRPr="001B76ED">
              <w:rPr>
                <w:lang w:val="es-CL"/>
              </w:rPr>
              <w:t>s</w:t>
            </w:r>
            <w:r w:rsidR="0014442D" w:rsidRPr="001B76ED">
              <w:rPr>
                <w:spacing w:val="-10"/>
                <w:lang w:val="es-CL"/>
              </w:rPr>
              <w:t xml:space="preserve"> </w:t>
            </w:r>
            <w:r w:rsidR="00A25F85">
              <w:rPr>
                <w:lang w:val="es-CL"/>
              </w:rPr>
              <w:t>alcanzaron</w:t>
            </w:r>
            <w:r w:rsidR="0014442D" w:rsidRPr="001B76ED">
              <w:rPr>
                <w:spacing w:val="-8"/>
                <w:lang w:val="es-CL"/>
              </w:rPr>
              <w:t xml:space="preserve"> </w:t>
            </w:r>
            <w:r w:rsidR="0014442D" w:rsidRPr="001B76ED">
              <w:rPr>
                <w:lang w:val="es-CL"/>
              </w:rPr>
              <w:t>$5</w:t>
            </w:r>
            <w:r>
              <w:rPr>
                <w:lang w:val="es-CL"/>
              </w:rPr>
              <w:t>,</w:t>
            </w:r>
            <w:r w:rsidR="0014442D" w:rsidRPr="001B76ED">
              <w:rPr>
                <w:lang w:val="es-CL"/>
              </w:rPr>
              <w:t>4</w:t>
            </w:r>
            <w:r w:rsidR="0014442D" w:rsidRPr="001B76ED">
              <w:rPr>
                <w:spacing w:val="1"/>
                <w:lang w:val="es-CL"/>
              </w:rPr>
              <w:t xml:space="preserve"> </w:t>
            </w:r>
            <w:r w:rsidR="0014442D" w:rsidRPr="001B76ED">
              <w:rPr>
                <w:lang w:val="es-CL"/>
              </w:rPr>
              <w:t>bill</w:t>
            </w:r>
            <w:r w:rsidR="0014442D" w:rsidRPr="001B76ED">
              <w:rPr>
                <w:spacing w:val="-5"/>
                <w:lang w:val="es-CL"/>
              </w:rPr>
              <w:t>o</w:t>
            </w:r>
            <w:r w:rsidR="0014442D" w:rsidRPr="001B76ED">
              <w:rPr>
                <w:lang w:val="es-CL"/>
              </w:rPr>
              <w:t>n</w:t>
            </w:r>
            <w:r>
              <w:rPr>
                <w:lang w:val="es-CL"/>
              </w:rPr>
              <w:t>es</w:t>
            </w:r>
            <w:r w:rsidR="0014442D" w:rsidRPr="001B76ED">
              <w:rPr>
                <w:lang w:val="es-CL"/>
              </w:rPr>
              <w:t>.</w:t>
            </w:r>
          </w:p>
        </w:tc>
      </w:tr>
      <w:tr w:rsidR="0014442D" w:rsidRPr="00C535B1" w:rsidTr="00C535B1">
        <w:trPr>
          <w:trHeight w:hRule="exact" w:val="167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951FD4" w:rsidRDefault="0014442D" w:rsidP="00951FD4">
            <w:pPr>
              <w:spacing w:line="267" w:lineRule="exact"/>
              <w:ind w:left="105" w:right="-20"/>
              <w:rPr>
                <w:lang w:val="es-CL"/>
              </w:rPr>
            </w:pPr>
            <w:r w:rsidRPr="00951FD4">
              <w:rPr>
                <w:lang w:val="es-CL"/>
              </w:rPr>
              <w:t>Re</w:t>
            </w:r>
            <w:r w:rsidR="00951FD4" w:rsidRPr="00951FD4">
              <w:rPr>
                <w:lang w:val="es-CL"/>
              </w:rPr>
              <w:t>aseguro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951FD4" w:rsidRDefault="0014442D" w:rsidP="002806A6">
            <w:pPr>
              <w:spacing w:line="267" w:lineRule="exact"/>
              <w:ind w:left="100" w:right="-20"/>
              <w:rPr>
                <w:lang w:val="es-CL"/>
              </w:rPr>
            </w:pPr>
            <w:r w:rsidRPr="00951FD4">
              <w:rPr>
                <w:spacing w:val="-1"/>
                <w:lang w:val="es-CL"/>
              </w:rPr>
              <w:t>No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986E34" w:rsidRDefault="00A25F85" w:rsidP="00A25F85">
            <w:pPr>
              <w:spacing w:line="267" w:lineRule="exact"/>
              <w:ind w:left="100" w:right="-20"/>
              <w:rPr>
                <w:lang w:val="es-CL"/>
              </w:rPr>
            </w:pPr>
            <w:r>
              <w:rPr>
                <w:spacing w:val="-1"/>
                <w:lang w:val="es-CL"/>
              </w:rPr>
              <w:t>L</w:t>
            </w:r>
            <w:r w:rsidR="001B76ED" w:rsidRPr="001B76ED">
              <w:rPr>
                <w:spacing w:val="-1"/>
                <w:lang w:val="es-CL"/>
              </w:rPr>
              <w:t>as líneas de producto VU</w:t>
            </w:r>
            <w:r w:rsidR="0014442D" w:rsidRPr="001B76ED">
              <w:rPr>
                <w:spacing w:val="2"/>
                <w:lang w:val="es-CL"/>
              </w:rPr>
              <w:t xml:space="preserve"> </w:t>
            </w:r>
            <w:r w:rsidR="001B76ED" w:rsidRPr="001B76ED">
              <w:rPr>
                <w:spacing w:val="-1"/>
                <w:lang w:val="es-CL"/>
              </w:rPr>
              <w:t>y</w:t>
            </w:r>
            <w:r w:rsidR="0014442D" w:rsidRPr="001B76ED">
              <w:rPr>
                <w:spacing w:val="-1"/>
                <w:lang w:val="es-CL"/>
              </w:rPr>
              <w:t xml:space="preserve"> </w:t>
            </w:r>
            <w:r w:rsidR="005245E3">
              <w:rPr>
                <w:spacing w:val="-1"/>
                <w:lang w:val="es-CL"/>
              </w:rPr>
              <w:t>Temporal</w:t>
            </w:r>
            <w:r>
              <w:rPr>
                <w:spacing w:val="-1"/>
                <w:lang w:val="es-CL"/>
              </w:rPr>
              <w:t xml:space="preserve">, están reaseguradas sobre el 75%. </w:t>
            </w:r>
            <w:r w:rsidR="002E3BCA">
              <w:rPr>
                <w:spacing w:val="-1"/>
                <w:lang w:val="es-CL"/>
              </w:rPr>
              <w:t xml:space="preserve">Debido a que </w:t>
            </w:r>
            <w:r w:rsidR="00986E34" w:rsidRPr="00986E34">
              <w:rPr>
                <w:spacing w:val="-1"/>
                <w:lang w:val="es-CL"/>
              </w:rPr>
              <w:t xml:space="preserve">el reaseguro se considera al </w:t>
            </w:r>
            <w:r w:rsidR="002E3BCA">
              <w:rPr>
                <w:spacing w:val="-1"/>
                <w:lang w:val="es-CL"/>
              </w:rPr>
              <w:t xml:space="preserve">momento de </w:t>
            </w:r>
            <w:r w:rsidR="00986E34" w:rsidRPr="00986E34">
              <w:rPr>
                <w:spacing w:val="-1"/>
                <w:lang w:val="es-CL"/>
              </w:rPr>
              <w:t>evaluar el riesgo</w:t>
            </w:r>
            <w:r w:rsidR="0014442D" w:rsidRPr="00986E34">
              <w:rPr>
                <w:spacing w:val="2"/>
                <w:lang w:val="es-CL"/>
              </w:rPr>
              <w:t xml:space="preserve"> </w:t>
            </w:r>
            <w:r w:rsidR="002E3BCA">
              <w:rPr>
                <w:spacing w:val="2"/>
                <w:lang w:val="es-CL"/>
              </w:rPr>
              <w:t xml:space="preserve">neto </w:t>
            </w:r>
            <w:r w:rsidR="00986E34" w:rsidRPr="00986E34">
              <w:rPr>
                <w:spacing w:val="-1"/>
                <w:lang w:val="es-CL"/>
              </w:rPr>
              <w:t>de l</w:t>
            </w:r>
            <w:r w:rsidR="002E3BCA">
              <w:rPr>
                <w:spacing w:val="-1"/>
                <w:lang w:val="es-CL"/>
              </w:rPr>
              <w:t xml:space="preserve">as actividades significativas de </w:t>
            </w:r>
            <w:r w:rsidR="00986E34">
              <w:rPr>
                <w:spacing w:val="-1"/>
                <w:lang w:val="es-CL"/>
              </w:rPr>
              <w:t>VU</w:t>
            </w:r>
            <w:r w:rsidR="0014442D" w:rsidRPr="00986E34">
              <w:rPr>
                <w:spacing w:val="2"/>
                <w:lang w:val="es-CL"/>
              </w:rPr>
              <w:t xml:space="preserve"> </w:t>
            </w:r>
            <w:r w:rsidR="00986E34">
              <w:rPr>
                <w:spacing w:val="-1"/>
                <w:lang w:val="es-CL"/>
              </w:rPr>
              <w:t>y</w:t>
            </w:r>
            <w:r w:rsidR="0014442D" w:rsidRPr="00986E34">
              <w:rPr>
                <w:spacing w:val="-1"/>
                <w:lang w:val="es-CL"/>
              </w:rPr>
              <w:t xml:space="preserve"> </w:t>
            </w:r>
            <w:r w:rsidR="002E3BCA">
              <w:rPr>
                <w:spacing w:val="-1"/>
                <w:lang w:val="es-CL"/>
              </w:rPr>
              <w:t>Temporal</w:t>
            </w:r>
            <w:r w:rsidR="0014442D" w:rsidRPr="00986E34">
              <w:rPr>
                <w:lang w:val="es-CL"/>
              </w:rPr>
              <w:t>,</w:t>
            </w:r>
            <w:r w:rsidR="0014442D" w:rsidRPr="00986E34">
              <w:rPr>
                <w:spacing w:val="-7"/>
                <w:lang w:val="es-CL"/>
              </w:rPr>
              <w:t xml:space="preserve"> </w:t>
            </w:r>
            <w:r w:rsidR="00986E34">
              <w:rPr>
                <w:spacing w:val="-1"/>
                <w:lang w:val="es-CL"/>
              </w:rPr>
              <w:t>no s</w:t>
            </w:r>
            <w:r w:rsidR="002E3BCA">
              <w:rPr>
                <w:spacing w:val="-1"/>
                <w:lang w:val="es-CL"/>
              </w:rPr>
              <w:t xml:space="preserve">e muestra </w:t>
            </w:r>
            <w:r w:rsidR="00986E34">
              <w:rPr>
                <w:spacing w:val="-1"/>
                <w:lang w:val="es-CL"/>
              </w:rPr>
              <w:t>como una</w:t>
            </w:r>
            <w:r w:rsidR="0014442D" w:rsidRPr="00986E34">
              <w:rPr>
                <w:lang w:val="es-CL"/>
              </w:rPr>
              <w:t xml:space="preserve"> </w:t>
            </w:r>
            <w:r w:rsidR="00986E34">
              <w:rPr>
                <w:spacing w:val="-1"/>
                <w:lang w:val="es-CL"/>
              </w:rPr>
              <w:t>actividad significativa</w:t>
            </w:r>
            <w:r w:rsidR="0014442D" w:rsidRPr="00986E34">
              <w:rPr>
                <w:spacing w:val="-3"/>
                <w:lang w:val="es-CL"/>
              </w:rPr>
              <w:t xml:space="preserve"> </w:t>
            </w:r>
            <w:r w:rsidR="00986E34">
              <w:rPr>
                <w:spacing w:val="-1"/>
                <w:lang w:val="es-CL"/>
              </w:rPr>
              <w:t>e</w:t>
            </w:r>
            <w:r w:rsidR="0014442D" w:rsidRPr="00986E34">
              <w:rPr>
                <w:lang w:val="es-CL"/>
              </w:rPr>
              <w:t>n</w:t>
            </w:r>
            <w:r w:rsidR="0014442D" w:rsidRPr="00986E34">
              <w:rPr>
                <w:spacing w:val="3"/>
                <w:lang w:val="es-CL"/>
              </w:rPr>
              <w:t xml:space="preserve"> </w:t>
            </w:r>
            <w:r w:rsidR="00986E34">
              <w:rPr>
                <w:spacing w:val="-1"/>
                <w:lang w:val="es-CL"/>
              </w:rPr>
              <w:t>la</w:t>
            </w:r>
            <w:r w:rsidR="0014442D" w:rsidRPr="00986E34">
              <w:rPr>
                <w:lang w:val="es-CL"/>
              </w:rPr>
              <w:t xml:space="preserve"> </w:t>
            </w:r>
            <w:r w:rsidR="0014442D" w:rsidRPr="00986E34">
              <w:rPr>
                <w:spacing w:val="-1"/>
                <w:lang w:val="es-CL"/>
              </w:rPr>
              <w:t>matri</w:t>
            </w:r>
            <w:r w:rsidR="00986E34">
              <w:rPr>
                <w:spacing w:val="-1"/>
                <w:lang w:val="es-CL"/>
              </w:rPr>
              <w:t>z</w:t>
            </w:r>
            <w:r w:rsidR="0014442D" w:rsidRPr="00986E34">
              <w:rPr>
                <w:spacing w:val="-1"/>
                <w:lang w:val="es-CL"/>
              </w:rPr>
              <w:t>.</w:t>
            </w:r>
          </w:p>
        </w:tc>
      </w:tr>
      <w:tr w:rsidR="0014442D" w:rsidRPr="00C535B1" w:rsidTr="00951FD4">
        <w:trPr>
          <w:trHeight w:hRule="exact" w:val="566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951FD4" w:rsidRDefault="00951FD4" w:rsidP="002806A6">
            <w:pPr>
              <w:spacing w:line="267" w:lineRule="exact"/>
              <w:ind w:left="105" w:right="-20"/>
              <w:rPr>
                <w:lang w:val="es-CL"/>
              </w:rPr>
            </w:pPr>
            <w:r w:rsidRPr="00951FD4">
              <w:rPr>
                <w:spacing w:val="-1"/>
                <w:lang w:val="es-CL"/>
              </w:rPr>
              <w:lastRenderedPageBreak/>
              <w:t>Rentas Vitalicias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951FD4" w:rsidRDefault="0014442D" w:rsidP="002806A6">
            <w:pPr>
              <w:spacing w:line="267" w:lineRule="exact"/>
              <w:ind w:left="100" w:right="-20"/>
              <w:rPr>
                <w:lang w:val="es-CL"/>
              </w:rPr>
            </w:pPr>
            <w:r w:rsidRPr="00951FD4">
              <w:rPr>
                <w:spacing w:val="-1"/>
                <w:lang w:val="es-CL"/>
              </w:rPr>
              <w:t>No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986E34" w:rsidRDefault="00986E34" w:rsidP="0051000E">
            <w:pPr>
              <w:spacing w:line="267" w:lineRule="exact"/>
              <w:ind w:left="100" w:right="-20"/>
              <w:rPr>
                <w:lang w:val="es-CL"/>
              </w:rPr>
            </w:pPr>
            <w:r w:rsidRPr="00986E34">
              <w:rPr>
                <w:spacing w:val="-1"/>
                <w:lang w:val="es-CL"/>
              </w:rPr>
              <w:t>Esta</w:t>
            </w:r>
            <w:r w:rsidR="0014442D" w:rsidRPr="00986E34">
              <w:rPr>
                <w:lang w:val="es-CL"/>
              </w:rPr>
              <w:t xml:space="preserve"> </w:t>
            </w:r>
            <w:r w:rsidRPr="007F5974">
              <w:rPr>
                <w:spacing w:val="-1"/>
                <w:lang w:val="es-CL"/>
              </w:rPr>
              <w:t>lín</w:t>
            </w:r>
            <w:r w:rsidRPr="007F5974">
              <w:rPr>
                <w:lang w:val="es-CL"/>
              </w:rPr>
              <w:t>ea</w:t>
            </w:r>
            <w:r w:rsidRPr="007F5974">
              <w:rPr>
                <w:spacing w:val="-2"/>
                <w:lang w:val="es-CL"/>
              </w:rPr>
              <w:t xml:space="preserve"> </w:t>
            </w:r>
            <w:r w:rsidRPr="007F5974">
              <w:rPr>
                <w:spacing w:val="5"/>
                <w:lang w:val="es-CL"/>
              </w:rPr>
              <w:t>de</w:t>
            </w:r>
            <w:r w:rsidRPr="007F5974">
              <w:rPr>
                <w:spacing w:val="2"/>
                <w:lang w:val="es-CL"/>
              </w:rPr>
              <w:t xml:space="preserve"> </w:t>
            </w:r>
            <w:r w:rsidRPr="007F5974">
              <w:rPr>
                <w:spacing w:val="-1"/>
                <w:lang w:val="es-CL"/>
              </w:rPr>
              <w:t>negocio</w:t>
            </w:r>
            <w:r w:rsidRPr="007F5974">
              <w:rPr>
                <w:spacing w:val="-4"/>
                <w:lang w:val="es-CL"/>
              </w:rPr>
              <w:t xml:space="preserve"> </w:t>
            </w:r>
            <w:r>
              <w:rPr>
                <w:spacing w:val="-1"/>
                <w:lang w:val="es-CL"/>
              </w:rPr>
              <w:t>representa</w:t>
            </w:r>
            <w:r w:rsidRPr="00986E34">
              <w:rPr>
                <w:lang w:val="es-CL"/>
              </w:rPr>
              <w:t xml:space="preserve"> </w:t>
            </w:r>
            <w:r w:rsidR="001F6EC5">
              <w:rPr>
                <w:lang w:val="es-CL"/>
              </w:rPr>
              <w:t xml:space="preserve">un </w:t>
            </w:r>
            <w:r w:rsidR="0014442D" w:rsidRPr="00986E34">
              <w:rPr>
                <w:lang w:val="es-CL"/>
              </w:rPr>
              <w:t xml:space="preserve">7% </w:t>
            </w:r>
            <w:r w:rsidRPr="00986E34">
              <w:rPr>
                <w:spacing w:val="-1"/>
                <w:lang w:val="es-CL"/>
              </w:rPr>
              <w:t>de la</w:t>
            </w:r>
            <w:r>
              <w:rPr>
                <w:spacing w:val="-1"/>
                <w:lang w:val="es-CL"/>
              </w:rPr>
              <w:t xml:space="preserve"> prima</w:t>
            </w:r>
            <w:r w:rsidR="0014442D" w:rsidRPr="00986E34">
              <w:rPr>
                <w:spacing w:val="2"/>
                <w:lang w:val="es-CL"/>
              </w:rPr>
              <w:t xml:space="preserve"> </w:t>
            </w:r>
            <w:r w:rsidR="0014442D" w:rsidRPr="00986E34">
              <w:rPr>
                <w:spacing w:val="-1"/>
                <w:lang w:val="es-CL"/>
              </w:rPr>
              <w:t>ne</w:t>
            </w:r>
            <w:r w:rsidR="0014442D" w:rsidRPr="00986E34">
              <w:rPr>
                <w:lang w:val="es-CL"/>
              </w:rPr>
              <w:t>t</w:t>
            </w:r>
            <w:r>
              <w:rPr>
                <w:spacing w:val="-1"/>
                <w:lang w:val="es-CL"/>
              </w:rPr>
              <w:t>a</w:t>
            </w:r>
            <w:r w:rsidR="0014442D" w:rsidRPr="00986E34">
              <w:rPr>
                <w:spacing w:val="-7"/>
                <w:lang w:val="es-CL"/>
              </w:rPr>
              <w:t xml:space="preserve"> </w:t>
            </w:r>
            <w:r>
              <w:rPr>
                <w:spacing w:val="-1"/>
                <w:lang w:val="es-CL"/>
              </w:rPr>
              <w:t>y</w:t>
            </w:r>
            <w:r w:rsidR="0014442D" w:rsidRPr="00986E34">
              <w:rPr>
                <w:spacing w:val="-1"/>
                <w:lang w:val="es-CL"/>
              </w:rPr>
              <w:t xml:space="preserve"> </w:t>
            </w:r>
            <w:r>
              <w:rPr>
                <w:spacing w:val="-1"/>
                <w:lang w:val="es-CL"/>
              </w:rPr>
              <w:t>no fue</w:t>
            </w:r>
            <w:r w:rsidR="0014442D" w:rsidRPr="00986E34">
              <w:rPr>
                <w:lang w:val="es-CL"/>
              </w:rPr>
              <w:t xml:space="preserve"> </w:t>
            </w:r>
            <w:r w:rsidR="0014442D" w:rsidRPr="00986E34">
              <w:rPr>
                <w:spacing w:val="-1"/>
                <w:lang w:val="es-CL"/>
              </w:rPr>
              <w:t>consider</w:t>
            </w:r>
            <w:r>
              <w:rPr>
                <w:spacing w:val="-1"/>
                <w:lang w:val="es-CL"/>
              </w:rPr>
              <w:t>a</w:t>
            </w:r>
            <w:r w:rsidR="0014442D" w:rsidRPr="00986E34">
              <w:rPr>
                <w:lang w:val="es-CL"/>
              </w:rPr>
              <w:t>d</w:t>
            </w:r>
            <w:r>
              <w:rPr>
                <w:lang w:val="es-CL"/>
              </w:rPr>
              <w:t>a</w:t>
            </w:r>
            <w:r w:rsidR="0014442D" w:rsidRPr="00986E34">
              <w:rPr>
                <w:spacing w:val="-7"/>
                <w:lang w:val="es-CL"/>
              </w:rPr>
              <w:t xml:space="preserve"> </w:t>
            </w:r>
            <w:r>
              <w:rPr>
                <w:lang w:val="es-CL"/>
              </w:rPr>
              <w:t>como una</w:t>
            </w:r>
            <w:r w:rsidR="00337656" w:rsidRPr="00986E34">
              <w:rPr>
                <w:lang w:val="es-CL"/>
              </w:rPr>
              <w:t xml:space="preserve"> </w:t>
            </w:r>
            <w:r>
              <w:rPr>
                <w:spacing w:val="-1"/>
                <w:lang w:val="es-CL"/>
              </w:rPr>
              <w:t>actividad significativa</w:t>
            </w:r>
            <w:r w:rsidR="0014442D" w:rsidRPr="00986E34">
              <w:rPr>
                <w:lang w:val="es-CL"/>
              </w:rPr>
              <w:t>.</w:t>
            </w:r>
          </w:p>
        </w:tc>
      </w:tr>
      <w:tr w:rsidR="0014442D" w:rsidRPr="00C535B1" w:rsidTr="00951FD4">
        <w:trPr>
          <w:trHeight w:hRule="exact" w:val="86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951FD4" w:rsidRDefault="00951FD4" w:rsidP="002806A6">
            <w:pPr>
              <w:spacing w:line="274" w:lineRule="exact"/>
              <w:ind w:left="105" w:right="-20"/>
              <w:rPr>
                <w:lang w:val="es-CL"/>
              </w:rPr>
            </w:pPr>
            <w:r>
              <w:rPr>
                <w:lang w:val="es-CL"/>
              </w:rPr>
              <w:t>Pasivos Actuariales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951FD4" w:rsidRDefault="0014442D" w:rsidP="002806A6">
            <w:pPr>
              <w:spacing w:line="267" w:lineRule="exact"/>
              <w:ind w:left="100" w:right="-20"/>
              <w:rPr>
                <w:lang w:val="es-CL"/>
              </w:rPr>
            </w:pPr>
            <w:r w:rsidRPr="00951FD4">
              <w:rPr>
                <w:spacing w:val="-1"/>
                <w:lang w:val="es-CL"/>
              </w:rPr>
              <w:t>No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2D3051" w:rsidRDefault="0051000E" w:rsidP="0051000E">
            <w:pPr>
              <w:spacing w:line="267" w:lineRule="exact"/>
              <w:ind w:left="100" w:right="-20"/>
              <w:rPr>
                <w:lang w:val="es-CL"/>
              </w:rPr>
            </w:pPr>
            <w:r>
              <w:rPr>
                <w:lang w:val="es-CL"/>
              </w:rPr>
              <w:t>Pasivo</w:t>
            </w:r>
            <w:r w:rsidR="002D3051" w:rsidRPr="002D3051">
              <w:rPr>
                <w:lang w:val="es-CL"/>
              </w:rPr>
              <w:t>s a</w:t>
            </w:r>
            <w:r w:rsidR="0014442D" w:rsidRPr="002D3051">
              <w:rPr>
                <w:lang w:val="es-CL"/>
              </w:rPr>
              <w:t>ctuarial</w:t>
            </w:r>
            <w:r w:rsidR="002D3051" w:rsidRPr="002D3051">
              <w:rPr>
                <w:lang w:val="es-CL"/>
              </w:rPr>
              <w:t>es</w:t>
            </w:r>
            <w:r w:rsidR="0014442D" w:rsidRPr="002D3051">
              <w:rPr>
                <w:spacing w:val="-5"/>
                <w:lang w:val="es-CL"/>
              </w:rPr>
              <w:t xml:space="preserve"> </w:t>
            </w:r>
            <w:r w:rsidR="002D3051" w:rsidRPr="002D3051">
              <w:rPr>
                <w:spacing w:val="-4"/>
                <w:lang w:val="es-CL"/>
              </w:rPr>
              <w:t>no fueron</w:t>
            </w:r>
            <w:r w:rsidR="0014442D" w:rsidRPr="002D3051">
              <w:rPr>
                <w:lang w:val="es-CL"/>
              </w:rPr>
              <w:t xml:space="preserve"> </w:t>
            </w:r>
            <w:r w:rsidR="0014442D" w:rsidRPr="002D3051">
              <w:rPr>
                <w:spacing w:val="-1"/>
                <w:lang w:val="es-CL"/>
              </w:rPr>
              <w:t>consider</w:t>
            </w:r>
            <w:r w:rsidR="002D3051" w:rsidRPr="002D3051">
              <w:rPr>
                <w:spacing w:val="-1"/>
                <w:lang w:val="es-CL"/>
              </w:rPr>
              <w:t>a</w:t>
            </w:r>
            <w:r w:rsidR="0014442D" w:rsidRPr="002D3051">
              <w:rPr>
                <w:lang w:val="es-CL"/>
              </w:rPr>
              <w:t>d</w:t>
            </w:r>
            <w:r w:rsidR="002D3051" w:rsidRPr="002D3051">
              <w:rPr>
                <w:lang w:val="es-CL"/>
              </w:rPr>
              <w:t>os</w:t>
            </w:r>
            <w:r w:rsidR="0014442D" w:rsidRPr="002D3051">
              <w:rPr>
                <w:spacing w:val="-7"/>
                <w:lang w:val="es-CL"/>
              </w:rPr>
              <w:t xml:space="preserve"> </w:t>
            </w:r>
            <w:r w:rsidR="002D3051" w:rsidRPr="002D3051">
              <w:rPr>
                <w:spacing w:val="-7"/>
                <w:lang w:val="es-CL"/>
              </w:rPr>
              <w:t>como un</w:t>
            </w:r>
            <w:r w:rsidR="0014442D" w:rsidRPr="002D3051">
              <w:rPr>
                <w:lang w:val="es-CL"/>
              </w:rPr>
              <w:t>a</w:t>
            </w:r>
            <w:r w:rsidR="0014442D" w:rsidRPr="002D3051">
              <w:rPr>
                <w:spacing w:val="2"/>
                <w:lang w:val="es-CL"/>
              </w:rPr>
              <w:t xml:space="preserve"> </w:t>
            </w:r>
            <w:r w:rsidR="002D3051" w:rsidRPr="002D3051">
              <w:rPr>
                <w:spacing w:val="-1"/>
                <w:lang w:val="es-CL"/>
              </w:rPr>
              <w:t>actividad significativa</w:t>
            </w:r>
            <w:r w:rsidR="001F6EC5">
              <w:rPr>
                <w:spacing w:val="-3"/>
                <w:lang w:val="es-CL"/>
              </w:rPr>
              <w:t>, debido a que</w:t>
            </w:r>
            <w:r w:rsidR="001F6EC5">
              <w:rPr>
                <w:spacing w:val="-1"/>
                <w:lang w:val="es-CL"/>
              </w:rPr>
              <w:t xml:space="preserve"> </w:t>
            </w:r>
            <w:r w:rsidR="002D3051" w:rsidRPr="002D3051">
              <w:rPr>
                <w:spacing w:val="-1"/>
                <w:lang w:val="es-CL"/>
              </w:rPr>
              <w:t>fue</w:t>
            </w:r>
            <w:r w:rsidR="001F6EC5">
              <w:rPr>
                <w:spacing w:val="-1"/>
                <w:lang w:val="es-CL"/>
              </w:rPr>
              <w:t>ron</w:t>
            </w:r>
            <w:r w:rsidR="0014442D" w:rsidRPr="002D3051">
              <w:rPr>
                <w:spacing w:val="3"/>
                <w:lang w:val="es-CL"/>
              </w:rPr>
              <w:t xml:space="preserve"> </w:t>
            </w:r>
            <w:r w:rsidR="0014442D" w:rsidRPr="002D3051">
              <w:rPr>
                <w:spacing w:val="-1"/>
                <w:lang w:val="es-CL"/>
              </w:rPr>
              <w:t>consider</w:t>
            </w:r>
            <w:r w:rsidR="002D3051">
              <w:rPr>
                <w:spacing w:val="-1"/>
                <w:lang w:val="es-CL"/>
              </w:rPr>
              <w:t>a</w:t>
            </w:r>
            <w:r w:rsidR="0014442D" w:rsidRPr="002D3051">
              <w:rPr>
                <w:lang w:val="es-CL"/>
              </w:rPr>
              <w:t>d</w:t>
            </w:r>
            <w:r w:rsidR="001F6EC5">
              <w:rPr>
                <w:lang w:val="es-CL"/>
              </w:rPr>
              <w:t>os</w:t>
            </w:r>
            <w:r w:rsidR="0014442D" w:rsidRPr="002D3051">
              <w:rPr>
                <w:spacing w:val="-7"/>
                <w:lang w:val="es-CL"/>
              </w:rPr>
              <w:t xml:space="preserve"> </w:t>
            </w:r>
            <w:r w:rsidR="002D3051">
              <w:rPr>
                <w:spacing w:val="-1"/>
                <w:lang w:val="es-CL"/>
              </w:rPr>
              <w:t>e</w:t>
            </w:r>
            <w:r w:rsidR="0014442D" w:rsidRPr="002D3051">
              <w:rPr>
                <w:lang w:val="es-CL"/>
              </w:rPr>
              <w:t>n</w:t>
            </w:r>
            <w:r w:rsidR="0014442D" w:rsidRPr="002D3051">
              <w:rPr>
                <w:spacing w:val="1"/>
                <w:lang w:val="es-CL"/>
              </w:rPr>
              <w:t xml:space="preserve"> </w:t>
            </w:r>
            <w:r w:rsidR="002D3051">
              <w:rPr>
                <w:spacing w:val="-1"/>
                <w:lang w:val="es-CL"/>
              </w:rPr>
              <w:t>la</w:t>
            </w:r>
            <w:r w:rsidR="0014442D" w:rsidRPr="002D3051">
              <w:rPr>
                <w:spacing w:val="-1"/>
                <w:lang w:val="es-CL"/>
              </w:rPr>
              <w:t xml:space="preserve"> </w:t>
            </w:r>
            <w:r w:rsidR="002D3051">
              <w:rPr>
                <w:lang w:val="es-CL"/>
              </w:rPr>
              <w:t xml:space="preserve">evaluación </w:t>
            </w:r>
            <w:r w:rsidR="001F6EC5">
              <w:rPr>
                <w:lang w:val="es-CL"/>
              </w:rPr>
              <w:t>del</w:t>
            </w:r>
            <w:r w:rsidR="0014442D" w:rsidRPr="002D3051">
              <w:rPr>
                <w:spacing w:val="2"/>
                <w:lang w:val="es-CL"/>
              </w:rPr>
              <w:t xml:space="preserve"> </w:t>
            </w:r>
            <w:r w:rsidR="002D3051">
              <w:rPr>
                <w:lang w:val="es-CL"/>
              </w:rPr>
              <w:t xml:space="preserve">Riesgo </w:t>
            </w:r>
            <w:r>
              <w:rPr>
                <w:lang w:val="es-CL"/>
              </w:rPr>
              <w:t xml:space="preserve">Inherente </w:t>
            </w:r>
            <w:r w:rsidR="002D3051">
              <w:rPr>
                <w:lang w:val="es-CL"/>
              </w:rPr>
              <w:t>de Seguros y</w:t>
            </w:r>
            <w:r w:rsidR="001F6EC5">
              <w:rPr>
                <w:lang w:val="es-CL"/>
              </w:rPr>
              <w:t xml:space="preserve"> la</w:t>
            </w:r>
            <w:r w:rsidR="002D3051">
              <w:rPr>
                <w:lang w:val="es-CL"/>
              </w:rPr>
              <w:t xml:space="preserve"> </w:t>
            </w:r>
            <w:r>
              <w:rPr>
                <w:lang w:val="es-CL"/>
              </w:rPr>
              <w:t xml:space="preserve">función de </w:t>
            </w:r>
            <w:r w:rsidR="002D3051">
              <w:rPr>
                <w:lang w:val="es-CL"/>
              </w:rPr>
              <w:t xml:space="preserve">Administración </w:t>
            </w:r>
            <w:r w:rsidR="0014442D" w:rsidRPr="002D3051">
              <w:rPr>
                <w:lang w:val="es-CL"/>
              </w:rPr>
              <w:t>Opera</w:t>
            </w:r>
            <w:r w:rsidR="002D3051">
              <w:rPr>
                <w:lang w:val="es-CL"/>
              </w:rPr>
              <w:t>c</w:t>
            </w:r>
            <w:r w:rsidR="0014442D" w:rsidRPr="002D3051">
              <w:rPr>
                <w:lang w:val="es-CL"/>
              </w:rPr>
              <w:t>ional.</w:t>
            </w:r>
          </w:p>
        </w:tc>
      </w:tr>
      <w:tr w:rsidR="0014442D" w:rsidRPr="00C535B1" w:rsidTr="00951FD4">
        <w:trPr>
          <w:trHeight w:hRule="exact" w:val="859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951FD4" w:rsidRDefault="00951FD4" w:rsidP="0014442D">
            <w:pPr>
              <w:spacing w:line="267" w:lineRule="exact"/>
              <w:ind w:left="105" w:right="-20"/>
              <w:rPr>
                <w:lang w:val="es-CL"/>
              </w:rPr>
            </w:pPr>
            <w:r>
              <w:rPr>
                <w:spacing w:val="-2"/>
                <w:lang w:val="es-CL"/>
              </w:rPr>
              <w:t>Administración de Activos y Pasivos</w:t>
            </w:r>
            <w:r w:rsidR="0014442D" w:rsidRPr="00951FD4">
              <w:rPr>
                <w:spacing w:val="-2"/>
                <w:lang w:val="es-CL"/>
              </w:rPr>
              <w:t xml:space="preserve"> (ALM)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951FD4" w:rsidRDefault="0014442D" w:rsidP="002806A6">
            <w:pPr>
              <w:spacing w:line="267" w:lineRule="exact"/>
              <w:ind w:left="100" w:right="-20"/>
              <w:rPr>
                <w:lang w:val="es-CL"/>
              </w:rPr>
            </w:pPr>
            <w:r w:rsidRPr="00951FD4">
              <w:rPr>
                <w:spacing w:val="-1"/>
                <w:lang w:val="es-CL"/>
              </w:rPr>
              <w:t>No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F744AC" w:rsidRDefault="0014442D" w:rsidP="00242B77">
            <w:pPr>
              <w:spacing w:line="267" w:lineRule="exact"/>
              <w:ind w:left="100" w:right="-20"/>
              <w:rPr>
                <w:lang w:val="es-CL"/>
              </w:rPr>
            </w:pPr>
            <w:r w:rsidRPr="00F744AC">
              <w:rPr>
                <w:spacing w:val="-2"/>
                <w:lang w:val="es-CL"/>
              </w:rPr>
              <w:t>AL</w:t>
            </w:r>
            <w:r w:rsidRPr="00F744AC">
              <w:rPr>
                <w:lang w:val="es-CL"/>
              </w:rPr>
              <w:t>M</w:t>
            </w:r>
            <w:r w:rsidRPr="00F744AC">
              <w:rPr>
                <w:spacing w:val="1"/>
                <w:lang w:val="es-CL"/>
              </w:rPr>
              <w:t xml:space="preserve"> </w:t>
            </w:r>
            <w:r w:rsidR="00F744AC" w:rsidRPr="00F744AC">
              <w:rPr>
                <w:spacing w:val="-4"/>
                <w:lang w:val="es-CL"/>
              </w:rPr>
              <w:t>no fue</w:t>
            </w:r>
            <w:r w:rsidR="00F744AC" w:rsidRPr="00F744AC">
              <w:rPr>
                <w:lang w:val="es-CL"/>
              </w:rPr>
              <w:t xml:space="preserve"> </w:t>
            </w:r>
            <w:r w:rsidR="00F744AC" w:rsidRPr="00F744AC">
              <w:rPr>
                <w:spacing w:val="-1"/>
                <w:lang w:val="es-CL"/>
              </w:rPr>
              <w:t>considera</w:t>
            </w:r>
            <w:r w:rsidR="00F744AC" w:rsidRPr="00F744AC">
              <w:rPr>
                <w:lang w:val="es-CL"/>
              </w:rPr>
              <w:t>da</w:t>
            </w:r>
            <w:r w:rsidR="00F744AC" w:rsidRPr="00F744AC">
              <w:rPr>
                <w:spacing w:val="-7"/>
                <w:lang w:val="es-CL"/>
              </w:rPr>
              <w:t xml:space="preserve"> como un</w:t>
            </w:r>
            <w:r w:rsidR="00F744AC" w:rsidRPr="00F744AC">
              <w:rPr>
                <w:lang w:val="es-CL"/>
              </w:rPr>
              <w:t>a</w:t>
            </w:r>
            <w:r w:rsidR="00F744AC" w:rsidRPr="00F744AC">
              <w:rPr>
                <w:spacing w:val="2"/>
                <w:lang w:val="es-CL"/>
              </w:rPr>
              <w:t xml:space="preserve"> </w:t>
            </w:r>
            <w:r w:rsidR="00F744AC" w:rsidRPr="00F744AC">
              <w:rPr>
                <w:spacing w:val="-1"/>
                <w:lang w:val="es-CL"/>
              </w:rPr>
              <w:t>actividad significativa</w:t>
            </w:r>
            <w:r w:rsidR="001F6EC5">
              <w:rPr>
                <w:spacing w:val="-1"/>
                <w:lang w:val="es-CL"/>
              </w:rPr>
              <w:t xml:space="preserve">, debido a que </w:t>
            </w:r>
            <w:r w:rsidR="00F744AC" w:rsidRPr="00F744AC">
              <w:rPr>
                <w:spacing w:val="-1"/>
                <w:lang w:val="es-CL"/>
              </w:rPr>
              <w:t>fue</w:t>
            </w:r>
            <w:r w:rsidRPr="00F744AC">
              <w:rPr>
                <w:spacing w:val="2"/>
                <w:lang w:val="es-CL"/>
              </w:rPr>
              <w:t xml:space="preserve"> </w:t>
            </w:r>
            <w:r w:rsidRPr="00F744AC">
              <w:rPr>
                <w:spacing w:val="-11"/>
                <w:lang w:val="es-CL"/>
              </w:rPr>
              <w:t>c</w:t>
            </w:r>
            <w:r w:rsidRPr="00F744AC">
              <w:rPr>
                <w:spacing w:val="-1"/>
                <w:lang w:val="es-CL"/>
              </w:rPr>
              <w:t>onsider</w:t>
            </w:r>
            <w:r w:rsidR="00F744AC" w:rsidRPr="00F744AC">
              <w:rPr>
                <w:spacing w:val="-1"/>
                <w:lang w:val="es-CL"/>
              </w:rPr>
              <w:t>a</w:t>
            </w:r>
            <w:r w:rsidRPr="00F744AC">
              <w:rPr>
                <w:lang w:val="es-CL"/>
              </w:rPr>
              <w:t>d</w:t>
            </w:r>
            <w:r w:rsidR="00F744AC" w:rsidRPr="00F744AC">
              <w:rPr>
                <w:lang w:val="es-CL"/>
              </w:rPr>
              <w:t>a</w:t>
            </w:r>
            <w:r w:rsidRPr="00F744AC">
              <w:rPr>
                <w:spacing w:val="-6"/>
                <w:lang w:val="es-CL"/>
              </w:rPr>
              <w:t xml:space="preserve"> </w:t>
            </w:r>
            <w:r w:rsidR="00F744AC" w:rsidRPr="00F744AC">
              <w:rPr>
                <w:spacing w:val="-1"/>
                <w:lang w:val="es-CL"/>
              </w:rPr>
              <w:t>e</w:t>
            </w:r>
            <w:r w:rsidRPr="00F744AC">
              <w:rPr>
                <w:lang w:val="es-CL"/>
              </w:rPr>
              <w:t>n</w:t>
            </w:r>
            <w:r w:rsidRPr="00F744AC">
              <w:rPr>
                <w:spacing w:val="2"/>
                <w:lang w:val="es-CL"/>
              </w:rPr>
              <w:t xml:space="preserve"> </w:t>
            </w:r>
            <w:r w:rsidR="00F744AC">
              <w:rPr>
                <w:spacing w:val="-1"/>
                <w:lang w:val="es-CL"/>
              </w:rPr>
              <w:t>la</w:t>
            </w:r>
            <w:r w:rsidRPr="00F744AC">
              <w:rPr>
                <w:spacing w:val="-2"/>
                <w:lang w:val="es-CL"/>
              </w:rPr>
              <w:t xml:space="preserve"> </w:t>
            </w:r>
            <w:r w:rsidR="00F744AC">
              <w:rPr>
                <w:lang w:val="es-CL"/>
              </w:rPr>
              <w:t>evaluación</w:t>
            </w:r>
            <w:r w:rsidRPr="00F744AC">
              <w:rPr>
                <w:spacing w:val="-13"/>
                <w:lang w:val="es-CL"/>
              </w:rPr>
              <w:t xml:space="preserve"> </w:t>
            </w:r>
            <w:r w:rsidR="00F744AC">
              <w:rPr>
                <w:lang w:val="es-CL"/>
              </w:rPr>
              <w:t xml:space="preserve">de </w:t>
            </w:r>
            <w:r w:rsidR="001F6EC5">
              <w:rPr>
                <w:lang w:val="es-CL"/>
              </w:rPr>
              <w:t>funciones de</w:t>
            </w:r>
            <w:r w:rsidR="00F744AC">
              <w:rPr>
                <w:lang w:val="es-CL"/>
              </w:rPr>
              <w:t xml:space="preserve"> Administración de </w:t>
            </w:r>
            <w:r w:rsidRPr="00F744AC">
              <w:rPr>
                <w:spacing w:val="-1"/>
                <w:lang w:val="es-CL"/>
              </w:rPr>
              <w:t>Ri</w:t>
            </w:r>
            <w:r w:rsidR="00F744AC">
              <w:rPr>
                <w:spacing w:val="-1"/>
                <w:lang w:val="es-CL"/>
              </w:rPr>
              <w:t>e</w:t>
            </w:r>
            <w:r w:rsidRPr="00F744AC">
              <w:rPr>
                <w:spacing w:val="-1"/>
                <w:lang w:val="es-CL"/>
              </w:rPr>
              <w:t>s</w:t>
            </w:r>
            <w:r w:rsidR="00F744AC">
              <w:rPr>
                <w:lang w:val="es-CL"/>
              </w:rPr>
              <w:t>go</w:t>
            </w:r>
            <w:r w:rsidR="001F6EC5">
              <w:rPr>
                <w:lang w:val="es-CL"/>
              </w:rPr>
              <w:t>s</w:t>
            </w:r>
            <w:r w:rsidRPr="00F744AC">
              <w:rPr>
                <w:spacing w:val="-10"/>
                <w:lang w:val="es-CL"/>
              </w:rPr>
              <w:t xml:space="preserve"> </w:t>
            </w:r>
            <w:r w:rsidR="00F744AC">
              <w:rPr>
                <w:spacing w:val="-1"/>
                <w:lang w:val="es-CL"/>
              </w:rPr>
              <w:t>y</w:t>
            </w:r>
            <w:r w:rsidRPr="00F744AC">
              <w:rPr>
                <w:lang w:val="es-CL"/>
              </w:rPr>
              <w:t xml:space="preserve"> </w:t>
            </w:r>
            <w:r w:rsidR="00F744AC">
              <w:rPr>
                <w:lang w:val="es-CL"/>
              </w:rPr>
              <w:t xml:space="preserve">Administración </w:t>
            </w:r>
            <w:r w:rsidR="00F744AC" w:rsidRPr="002D3051">
              <w:rPr>
                <w:lang w:val="es-CL"/>
              </w:rPr>
              <w:t>Opera</w:t>
            </w:r>
            <w:r w:rsidR="00F744AC">
              <w:rPr>
                <w:lang w:val="es-CL"/>
              </w:rPr>
              <w:t>c</w:t>
            </w:r>
            <w:r w:rsidR="00F744AC" w:rsidRPr="002D3051">
              <w:rPr>
                <w:lang w:val="es-CL"/>
              </w:rPr>
              <w:t>ional</w:t>
            </w:r>
            <w:r w:rsidRPr="00F744AC">
              <w:rPr>
                <w:lang w:val="es-CL"/>
              </w:rPr>
              <w:t>.</w:t>
            </w:r>
          </w:p>
        </w:tc>
      </w:tr>
      <w:tr w:rsidR="0014442D" w:rsidRPr="00C535B1" w:rsidTr="00951FD4">
        <w:trPr>
          <w:trHeight w:hRule="exact" w:val="857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951FD4" w:rsidRDefault="00951FD4" w:rsidP="0014442D">
            <w:pPr>
              <w:spacing w:line="267" w:lineRule="exact"/>
              <w:ind w:left="105" w:right="-20"/>
              <w:rPr>
                <w:lang w:val="es-CL"/>
              </w:rPr>
            </w:pPr>
            <w:r>
              <w:rPr>
                <w:spacing w:val="2"/>
                <w:lang w:val="es-CL"/>
              </w:rPr>
              <w:t>Tecnología de la Información</w:t>
            </w:r>
            <w:r w:rsidR="00F744AC">
              <w:rPr>
                <w:spacing w:val="2"/>
                <w:lang w:val="es-CL"/>
              </w:rPr>
              <w:t xml:space="preserve"> (TI)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951FD4" w:rsidRDefault="0014442D" w:rsidP="002806A6">
            <w:pPr>
              <w:spacing w:line="267" w:lineRule="exact"/>
              <w:ind w:left="100" w:right="-20"/>
              <w:rPr>
                <w:lang w:val="es-CL"/>
              </w:rPr>
            </w:pPr>
            <w:r w:rsidRPr="00951FD4">
              <w:rPr>
                <w:spacing w:val="-1"/>
                <w:lang w:val="es-CL"/>
              </w:rPr>
              <w:t>No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42D" w:rsidRPr="00F744AC" w:rsidRDefault="00F744AC" w:rsidP="00242B77">
            <w:pPr>
              <w:spacing w:line="267" w:lineRule="exact"/>
              <w:ind w:left="100" w:right="-20"/>
              <w:rPr>
                <w:lang w:val="es-CL"/>
              </w:rPr>
            </w:pPr>
            <w:r w:rsidRPr="00F744AC">
              <w:rPr>
                <w:spacing w:val="2"/>
                <w:lang w:val="es-CL"/>
              </w:rPr>
              <w:t>TI</w:t>
            </w:r>
            <w:r w:rsidR="0014442D" w:rsidRPr="00F744AC">
              <w:rPr>
                <w:spacing w:val="2"/>
                <w:lang w:val="es-CL"/>
              </w:rPr>
              <w:t xml:space="preserve"> </w:t>
            </w:r>
            <w:r w:rsidRPr="00F744AC">
              <w:rPr>
                <w:spacing w:val="-4"/>
                <w:lang w:val="es-CL"/>
              </w:rPr>
              <w:t>no fue</w:t>
            </w:r>
            <w:r w:rsidRPr="00F744AC">
              <w:rPr>
                <w:lang w:val="es-CL"/>
              </w:rPr>
              <w:t xml:space="preserve"> </w:t>
            </w:r>
            <w:r w:rsidRPr="00F744AC">
              <w:rPr>
                <w:spacing w:val="-1"/>
                <w:lang w:val="es-CL"/>
              </w:rPr>
              <w:t>considera</w:t>
            </w:r>
            <w:r w:rsidRPr="00F744AC">
              <w:rPr>
                <w:lang w:val="es-CL"/>
              </w:rPr>
              <w:t>da</w:t>
            </w:r>
            <w:r w:rsidRPr="00F744AC">
              <w:rPr>
                <w:spacing w:val="-7"/>
                <w:lang w:val="es-CL"/>
              </w:rPr>
              <w:t xml:space="preserve"> como un</w:t>
            </w:r>
            <w:r w:rsidRPr="00F744AC">
              <w:rPr>
                <w:lang w:val="es-CL"/>
              </w:rPr>
              <w:t>a</w:t>
            </w:r>
            <w:r w:rsidRPr="00F744AC">
              <w:rPr>
                <w:spacing w:val="2"/>
                <w:lang w:val="es-CL"/>
              </w:rPr>
              <w:t xml:space="preserve"> </w:t>
            </w:r>
            <w:r w:rsidRPr="00F744AC">
              <w:rPr>
                <w:spacing w:val="-1"/>
                <w:lang w:val="es-CL"/>
              </w:rPr>
              <w:t>actividad significativa</w:t>
            </w:r>
            <w:r w:rsidR="001F6EC5">
              <w:rPr>
                <w:spacing w:val="-1"/>
                <w:lang w:val="es-CL"/>
              </w:rPr>
              <w:t>, debido a que</w:t>
            </w:r>
            <w:r w:rsidR="00242B77">
              <w:rPr>
                <w:spacing w:val="-1"/>
                <w:lang w:val="es-CL"/>
              </w:rPr>
              <w:t xml:space="preserve"> </w:t>
            </w:r>
            <w:r w:rsidRPr="00F744AC">
              <w:rPr>
                <w:spacing w:val="-1"/>
                <w:lang w:val="es-CL"/>
              </w:rPr>
              <w:t>fue</w:t>
            </w:r>
            <w:r w:rsidRPr="00F744AC">
              <w:rPr>
                <w:spacing w:val="2"/>
                <w:lang w:val="es-CL"/>
              </w:rPr>
              <w:t xml:space="preserve"> </w:t>
            </w:r>
            <w:r w:rsidRPr="00F744AC">
              <w:rPr>
                <w:spacing w:val="-11"/>
                <w:lang w:val="es-CL"/>
              </w:rPr>
              <w:t>c</w:t>
            </w:r>
            <w:r w:rsidRPr="00F744AC">
              <w:rPr>
                <w:spacing w:val="-1"/>
                <w:lang w:val="es-CL"/>
              </w:rPr>
              <w:t>onsidera</w:t>
            </w:r>
            <w:r w:rsidRPr="00F744AC">
              <w:rPr>
                <w:lang w:val="es-CL"/>
              </w:rPr>
              <w:t>da</w:t>
            </w:r>
            <w:r w:rsidRPr="00F744AC">
              <w:rPr>
                <w:spacing w:val="-6"/>
                <w:lang w:val="es-CL"/>
              </w:rPr>
              <w:t xml:space="preserve"> </w:t>
            </w:r>
            <w:r w:rsidRPr="00F744AC">
              <w:rPr>
                <w:spacing w:val="-1"/>
                <w:lang w:val="es-CL"/>
              </w:rPr>
              <w:t>e</w:t>
            </w:r>
            <w:r w:rsidRPr="00F744AC">
              <w:rPr>
                <w:lang w:val="es-CL"/>
              </w:rPr>
              <w:t>n</w:t>
            </w:r>
            <w:r w:rsidRPr="00F744AC">
              <w:rPr>
                <w:spacing w:val="2"/>
                <w:lang w:val="es-CL"/>
              </w:rPr>
              <w:t xml:space="preserve"> </w:t>
            </w:r>
            <w:r>
              <w:rPr>
                <w:spacing w:val="-1"/>
                <w:lang w:val="es-CL"/>
              </w:rPr>
              <w:t>la</w:t>
            </w:r>
            <w:r w:rsidRPr="00F744AC">
              <w:rPr>
                <w:spacing w:val="-2"/>
                <w:lang w:val="es-CL"/>
              </w:rPr>
              <w:t xml:space="preserve"> </w:t>
            </w:r>
            <w:r>
              <w:rPr>
                <w:lang w:val="es-CL"/>
              </w:rPr>
              <w:t>evaluación</w:t>
            </w:r>
            <w:r w:rsidRPr="00F744AC">
              <w:rPr>
                <w:spacing w:val="-13"/>
                <w:lang w:val="es-CL"/>
              </w:rPr>
              <w:t xml:space="preserve"> </w:t>
            </w:r>
            <w:r>
              <w:rPr>
                <w:lang w:val="es-CL"/>
              </w:rPr>
              <w:t>de</w:t>
            </w:r>
            <w:r w:rsidR="00242B77">
              <w:rPr>
                <w:lang w:val="es-CL"/>
              </w:rPr>
              <w:t>l</w:t>
            </w:r>
            <w:r>
              <w:rPr>
                <w:lang w:val="es-CL"/>
              </w:rPr>
              <w:t xml:space="preserve"> Riesgo </w:t>
            </w:r>
            <w:r w:rsidR="00242B77">
              <w:rPr>
                <w:lang w:val="es-CL"/>
              </w:rPr>
              <w:t>Inherente Operacional</w:t>
            </w:r>
            <w:r>
              <w:rPr>
                <w:lang w:val="es-CL"/>
              </w:rPr>
              <w:t xml:space="preserve"> y</w:t>
            </w:r>
            <w:r w:rsidRPr="002D3051">
              <w:rPr>
                <w:lang w:val="es-CL"/>
              </w:rPr>
              <w:t xml:space="preserve"> </w:t>
            </w:r>
            <w:r w:rsidR="001F6EC5">
              <w:rPr>
                <w:lang w:val="es-CL"/>
              </w:rPr>
              <w:t>la</w:t>
            </w:r>
            <w:r>
              <w:rPr>
                <w:lang w:val="es-CL"/>
              </w:rPr>
              <w:t xml:space="preserve"> </w:t>
            </w:r>
            <w:r w:rsidR="00242B77">
              <w:rPr>
                <w:lang w:val="es-CL"/>
              </w:rPr>
              <w:t xml:space="preserve">función de </w:t>
            </w:r>
            <w:r>
              <w:rPr>
                <w:lang w:val="es-CL"/>
              </w:rPr>
              <w:t xml:space="preserve">Administración </w:t>
            </w:r>
            <w:r w:rsidRPr="002D3051">
              <w:rPr>
                <w:lang w:val="es-CL"/>
              </w:rPr>
              <w:t>Opera</w:t>
            </w:r>
            <w:r>
              <w:rPr>
                <w:lang w:val="es-CL"/>
              </w:rPr>
              <w:t>c</w:t>
            </w:r>
            <w:r w:rsidRPr="002D3051">
              <w:rPr>
                <w:lang w:val="es-CL"/>
              </w:rPr>
              <w:t>ional.</w:t>
            </w:r>
          </w:p>
        </w:tc>
      </w:tr>
    </w:tbl>
    <w:p w:rsidR="0014442D" w:rsidRPr="00F744AC" w:rsidRDefault="0014442D" w:rsidP="0014442D">
      <w:pPr>
        <w:spacing w:before="7" w:line="180" w:lineRule="exact"/>
        <w:rPr>
          <w:sz w:val="18"/>
          <w:szCs w:val="18"/>
          <w:lang w:val="es-CL"/>
        </w:rPr>
      </w:pPr>
    </w:p>
    <w:p w:rsidR="00337656" w:rsidRPr="00F744AC" w:rsidRDefault="00337656">
      <w:pPr>
        <w:spacing w:after="200" w:line="276" w:lineRule="auto"/>
        <w:rPr>
          <w:lang w:val="es-CL"/>
        </w:rPr>
      </w:pPr>
    </w:p>
    <w:p w:rsidR="00337656" w:rsidRPr="00F744AC" w:rsidRDefault="00F744AC" w:rsidP="00337656">
      <w:pPr>
        <w:pStyle w:val="Ttulo4"/>
        <w:rPr>
          <w:lang w:val="es-CL"/>
        </w:rPr>
      </w:pPr>
      <w:r w:rsidRPr="00F744AC">
        <w:rPr>
          <w:lang w:val="es-CL"/>
        </w:rPr>
        <w:t>Información</w:t>
      </w:r>
      <w:r w:rsidR="00337656" w:rsidRPr="00F744AC">
        <w:rPr>
          <w:lang w:val="es-CL"/>
        </w:rPr>
        <w:t xml:space="preserve"> </w:t>
      </w:r>
      <w:r w:rsidR="00D57DD2">
        <w:rPr>
          <w:lang w:val="es-CL"/>
        </w:rPr>
        <w:t>sobre</w:t>
      </w:r>
      <w:r w:rsidR="00D57DD2" w:rsidRPr="00F744AC">
        <w:rPr>
          <w:lang w:val="es-CL"/>
        </w:rPr>
        <w:t xml:space="preserve"> </w:t>
      </w:r>
      <w:r w:rsidR="00337656" w:rsidRPr="00F744AC">
        <w:rPr>
          <w:lang w:val="es-CL"/>
        </w:rPr>
        <w:t>Activi</w:t>
      </w:r>
      <w:r>
        <w:rPr>
          <w:lang w:val="es-CL"/>
        </w:rPr>
        <w:t>dad</w:t>
      </w:r>
      <w:r w:rsidR="00337656" w:rsidRPr="00F744AC">
        <w:rPr>
          <w:lang w:val="es-CL"/>
        </w:rPr>
        <w:t>es</w:t>
      </w:r>
      <w:r w:rsidRPr="00F744AC">
        <w:rPr>
          <w:lang w:val="es-CL"/>
        </w:rPr>
        <w:t xml:space="preserve"> Significat</w:t>
      </w:r>
      <w:r>
        <w:rPr>
          <w:lang w:val="es-CL"/>
        </w:rPr>
        <w:t>ivas</w:t>
      </w:r>
    </w:p>
    <w:p w:rsidR="00337656" w:rsidRPr="00F744AC" w:rsidRDefault="00337656" w:rsidP="00337656">
      <w:pPr>
        <w:pStyle w:val="BlockLine"/>
        <w:rPr>
          <w:lang w:val="es-C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37656" w:rsidRPr="00C535B1" w:rsidTr="00337656">
        <w:tc>
          <w:tcPr>
            <w:tcW w:w="1728" w:type="dxa"/>
            <w:shd w:val="clear" w:color="auto" w:fill="auto"/>
          </w:tcPr>
          <w:p w:rsidR="00337656" w:rsidRPr="00F744AC" w:rsidRDefault="00F744AC" w:rsidP="00337656">
            <w:pPr>
              <w:pStyle w:val="Ttulo5"/>
              <w:rPr>
                <w:lang w:val="es-CL"/>
              </w:rPr>
            </w:pPr>
            <w:r>
              <w:rPr>
                <w:lang w:val="es-CL"/>
              </w:rPr>
              <w:t>Fondos Segregados</w:t>
            </w:r>
          </w:p>
        </w:tc>
        <w:tc>
          <w:tcPr>
            <w:tcW w:w="7740" w:type="dxa"/>
            <w:shd w:val="clear" w:color="auto" w:fill="auto"/>
          </w:tcPr>
          <w:p w:rsidR="00337656" w:rsidRDefault="00F744AC" w:rsidP="00337656">
            <w:pPr>
              <w:pStyle w:val="Textodebloque"/>
              <w:rPr>
                <w:lang w:val="es-CL"/>
              </w:rPr>
            </w:pPr>
            <w:r w:rsidRPr="001C2111">
              <w:rPr>
                <w:lang w:val="es-CL"/>
              </w:rPr>
              <w:t>Los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siguientes</w:t>
            </w:r>
            <w:r w:rsidR="00337656" w:rsidRPr="001C2111">
              <w:rPr>
                <w:lang w:val="es-CL"/>
              </w:rPr>
              <w:t xml:space="preserve"> coment</w:t>
            </w:r>
            <w:r w:rsidRPr="001C2111">
              <w:rPr>
                <w:lang w:val="es-CL"/>
              </w:rPr>
              <w:t>ario</w:t>
            </w:r>
            <w:r w:rsidR="00337656" w:rsidRPr="001C2111">
              <w:rPr>
                <w:lang w:val="es-CL"/>
              </w:rPr>
              <w:t xml:space="preserve">s </w:t>
            </w:r>
            <w:r w:rsidRPr="001C2111">
              <w:rPr>
                <w:lang w:val="es-CL"/>
              </w:rPr>
              <w:t>proporciona</w:t>
            </w:r>
            <w:r w:rsidR="005D13C8">
              <w:rPr>
                <w:lang w:val="es-CL"/>
              </w:rPr>
              <w:t>n</w:t>
            </w:r>
            <w:r w:rsidRPr="001C2111">
              <w:rPr>
                <w:lang w:val="es-CL"/>
              </w:rPr>
              <w:t xml:space="preserve"> algunos antecedentes generales</w:t>
            </w:r>
            <w:r w:rsidR="00337656" w:rsidRPr="001C2111">
              <w:rPr>
                <w:lang w:val="es-CL"/>
              </w:rPr>
              <w:t>:</w:t>
            </w:r>
          </w:p>
          <w:p w:rsidR="00A26D5D" w:rsidRPr="001C2111" w:rsidRDefault="00A26D5D" w:rsidP="00337656">
            <w:pPr>
              <w:pStyle w:val="Textodebloque"/>
              <w:rPr>
                <w:lang w:val="es-CL"/>
              </w:rPr>
            </w:pPr>
          </w:p>
          <w:p w:rsidR="00337656" w:rsidRPr="001C2111" w:rsidRDefault="00F744AC" w:rsidP="007B5B63">
            <w:pPr>
              <w:pStyle w:val="BulletText1"/>
              <w:rPr>
                <w:lang w:val="es-CL"/>
              </w:rPr>
            </w:pPr>
            <w:r w:rsidRPr="001C2111">
              <w:rPr>
                <w:spacing w:val="-1"/>
                <w:lang w:val="es-CL"/>
              </w:rPr>
              <w:t>A</w:t>
            </w:r>
            <w:r w:rsidRPr="001C2111">
              <w:rPr>
                <w:lang w:val="es-CL"/>
              </w:rPr>
              <w:t>l</w:t>
            </w:r>
            <w:r w:rsidRPr="001C2111">
              <w:rPr>
                <w:spacing w:val="2"/>
                <w:lang w:val="es-CL"/>
              </w:rPr>
              <w:t xml:space="preserve"> </w:t>
            </w:r>
            <w:r w:rsidRPr="001C2111">
              <w:rPr>
                <w:spacing w:val="-1"/>
                <w:lang w:val="es-CL"/>
              </w:rPr>
              <w:t>4°Trimestre del</w:t>
            </w:r>
            <w:r w:rsidRPr="001C2111">
              <w:rPr>
                <w:spacing w:val="2"/>
                <w:lang w:val="es-CL"/>
              </w:rPr>
              <w:t xml:space="preserve"> </w:t>
            </w:r>
            <w:r w:rsidRPr="001C2111">
              <w:rPr>
                <w:spacing w:val="-1"/>
                <w:lang w:val="es-CL"/>
              </w:rPr>
              <w:t>2009</w:t>
            </w:r>
            <w:r w:rsidRPr="001C2111">
              <w:rPr>
                <w:spacing w:val="2"/>
                <w:lang w:val="es-CL"/>
              </w:rPr>
              <w:t xml:space="preserve"> los fondos </w:t>
            </w:r>
            <w:r w:rsidR="00337656" w:rsidRPr="001C2111">
              <w:rPr>
                <w:lang w:val="es-CL"/>
              </w:rPr>
              <w:t>segregad</w:t>
            </w:r>
            <w:r w:rsidRPr="001C2111">
              <w:rPr>
                <w:lang w:val="es-CL"/>
              </w:rPr>
              <w:t>o</w:t>
            </w:r>
            <w:r w:rsidR="00337656" w:rsidRPr="001C2111">
              <w:rPr>
                <w:lang w:val="es-CL"/>
              </w:rPr>
              <w:t xml:space="preserve">s </w:t>
            </w:r>
            <w:r w:rsidR="00A26D5D">
              <w:rPr>
                <w:lang w:val="es-CL"/>
              </w:rPr>
              <w:t xml:space="preserve">tienen un valor de cuenta </w:t>
            </w:r>
            <w:r w:rsidR="00337656" w:rsidRPr="001C2111">
              <w:rPr>
                <w:lang w:val="es-CL"/>
              </w:rPr>
              <w:t>aproximad</w:t>
            </w:r>
            <w:r w:rsidRPr="001C2111">
              <w:rPr>
                <w:lang w:val="es-CL"/>
              </w:rPr>
              <w:t>o de</w:t>
            </w:r>
            <w:r w:rsidR="00337656" w:rsidRPr="001C2111">
              <w:rPr>
                <w:lang w:val="es-CL"/>
              </w:rPr>
              <w:t xml:space="preserve"> $5 billon</w:t>
            </w:r>
            <w:r w:rsidRPr="001C2111">
              <w:rPr>
                <w:lang w:val="es-CL"/>
              </w:rPr>
              <w:t>es</w:t>
            </w:r>
            <w:r w:rsidR="00337656" w:rsidRPr="001C2111">
              <w:rPr>
                <w:lang w:val="es-CL"/>
              </w:rPr>
              <w:t xml:space="preserve">. </w:t>
            </w:r>
            <w:r w:rsidRPr="001C2111">
              <w:rPr>
                <w:lang w:val="es-CL"/>
              </w:rPr>
              <w:t>Hay</w:t>
            </w:r>
            <w:r w:rsidR="00337656" w:rsidRPr="001C2111">
              <w:rPr>
                <w:lang w:val="es-CL"/>
              </w:rPr>
              <w:t xml:space="preserve"> num</w:t>
            </w:r>
            <w:r w:rsidRPr="001C2111">
              <w:rPr>
                <w:lang w:val="es-CL"/>
              </w:rPr>
              <w:t>erosos</w:t>
            </w:r>
            <w:r w:rsidR="00337656" w:rsidRPr="001C2111">
              <w:rPr>
                <w:lang w:val="es-CL"/>
              </w:rPr>
              <w:t xml:space="preserve"> f</w:t>
            </w:r>
            <w:r w:rsidRPr="001C2111">
              <w:rPr>
                <w:lang w:val="es-CL"/>
              </w:rPr>
              <w:t>o</w:t>
            </w:r>
            <w:r w:rsidR="00337656" w:rsidRPr="001C2111">
              <w:rPr>
                <w:lang w:val="es-CL"/>
              </w:rPr>
              <w:t>nd</w:t>
            </w:r>
            <w:r w:rsidRPr="001C2111">
              <w:rPr>
                <w:lang w:val="es-CL"/>
              </w:rPr>
              <w:t>o</w:t>
            </w:r>
            <w:r w:rsidR="00337656" w:rsidRPr="001C2111">
              <w:rPr>
                <w:lang w:val="es-CL"/>
              </w:rPr>
              <w:t xml:space="preserve">s </w:t>
            </w:r>
            <w:r w:rsidR="00A37471">
              <w:rPr>
                <w:lang w:val="es-CL"/>
              </w:rPr>
              <w:t xml:space="preserve">que se remontan a la fusión de diciembre de 1990, </w:t>
            </w:r>
            <w:r w:rsidR="007B5B63" w:rsidRPr="001C2111">
              <w:rPr>
                <w:lang w:val="es-CL"/>
              </w:rPr>
              <w:t>de</w:t>
            </w:r>
            <w:r w:rsidR="00337656" w:rsidRPr="001C2111">
              <w:rPr>
                <w:lang w:val="es-CL"/>
              </w:rPr>
              <w:t xml:space="preserve"> </w:t>
            </w:r>
            <w:r w:rsidR="007B5B63" w:rsidRPr="001C2111">
              <w:rPr>
                <w:lang w:val="es-CL"/>
              </w:rPr>
              <w:t>Buena</w:t>
            </w:r>
            <w:r w:rsidR="00337656" w:rsidRPr="001C2111">
              <w:rPr>
                <w:lang w:val="es-CL"/>
              </w:rPr>
              <w:t xml:space="preserve"> </w:t>
            </w:r>
            <w:r w:rsidR="007B5B63" w:rsidRPr="001C2111">
              <w:rPr>
                <w:lang w:val="es-CL"/>
              </w:rPr>
              <w:t>Vida</w:t>
            </w:r>
            <w:r w:rsidR="00337656" w:rsidRPr="001C2111">
              <w:rPr>
                <w:lang w:val="es-CL"/>
              </w:rPr>
              <w:t xml:space="preserve"> Compa</w:t>
            </w:r>
            <w:r w:rsidR="007B5B63" w:rsidRPr="001C2111">
              <w:rPr>
                <w:lang w:val="es-CL"/>
              </w:rPr>
              <w:t>ñía de Seguros</w:t>
            </w:r>
            <w:r w:rsidR="00337656" w:rsidRPr="001C2111">
              <w:rPr>
                <w:lang w:val="es-CL"/>
              </w:rPr>
              <w:t xml:space="preserve"> </w:t>
            </w:r>
            <w:r w:rsidR="007B5B63" w:rsidRPr="001C2111">
              <w:rPr>
                <w:lang w:val="es-CL"/>
              </w:rPr>
              <w:t>de</w:t>
            </w:r>
            <w:r w:rsidR="00337656" w:rsidRPr="001C2111">
              <w:rPr>
                <w:lang w:val="es-CL"/>
              </w:rPr>
              <w:t xml:space="preserve"> </w:t>
            </w:r>
            <w:r w:rsidR="007B5B63" w:rsidRPr="001C2111">
              <w:rPr>
                <w:lang w:val="es-CL"/>
              </w:rPr>
              <w:t>Canadá</w:t>
            </w:r>
            <w:r w:rsidR="00337656" w:rsidRPr="001C2111">
              <w:rPr>
                <w:lang w:val="es-CL"/>
              </w:rPr>
              <w:t xml:space="preserve"> </w:t>
            </w:r>
            <w:r w:rsidR="007B5B63" w:rsidRPr="001C2111">
              <w:rPr>
                <w:lang w:val="es-CL"/>
              </w:rPr>
              <w:t>y</w:t>
            </w:r>
            <w:r w:rsidR="00337656" w:rsidRPr="001C2111">
              <w:rPr>
                <w:lang w:val="es-CL"/>
              </w:rPr>
              <w:t xml:space="preserve"> N</w:t>
            </w:r>
            <w:r w:rsidR="007B5B63" w:rsidRPr="001C2111">
              <w:rPr>
                <w:lang w:val="es-CL"/>
              </w:rPr>
              <w:t>ueva</w:t>
            </w:r>
            <w:r w:rsidR="00337656" w:rsidRPr="001C2111">
              <w:rPr>
                <w:lang w:val="es-CL"/>
              </w:rPr>
              <w:t xml:space="preserve"> </w:t>
            </w:r>
            <w:r w:rsidR="007B5B63" w:rsidRPr="001C2111">
              <w:rPr>
                <w:lang w:val="es-CL"/>
              </w:rPr>
              <w:t>Vida</w:t>
            </w:r>
            <w:r w:rsidR="00337656" w:rsidRPr="001C2111">
              <w:rPr>
                <w:lang w:val="es-CL"/>
              </w:rPr>
              <w:t xml:space="preserve"> </w:t>
            </w:r>
            <w:r w:rsidR="007B5B63" w:rsidRPr="001C2111">
              <w:rPr>
                <w:lang w:val="es-CL"/>
              </w:rPr>
              <w:t>Compañía de Seguros de Canadá</w:t>
            </w:r>
            <w:r w:rsidR="00337656" w:rsidRPr="001C2111">
              <w:rPr>
                <w:lang w:val="es-CL"/>
              </w:rPr>
              <w:t xml:space="preserve">. </w:t>
            </w:r>
            <w:r w:rsidR="00A37471">
              <w:rPr>
                <w:lang w:val="es-CL"/>
              </w:rPr>
              <w:t>Las c</w:t>
            </w:r>
            <w:r w:rsidR="00337656" w:rsidRPr="001C2111">
              <w:rPr>
                <w:lang w:val="es-CL"/>
              </w:rPr>
              <w:t>aracter</w:t>
            </w:r>
            <w:r w:rsidR="007B5B63" w:rsidRPr="001C2111">
              <w:rPr>
                <w:lang w:val="es-CL"/>
              </w:rPr>
              <w:t>í</w:t>
            </w:r>
            <w:r w:rsidR="00337656" w:rsidRPr="001C2111">
              <w:rPr>
                <w:lang w:val="es-CL"/>
              </w:rPr>
              <w:t>stic</w:t>
            </w:r>
            <w:r w:rsidR="007B5B63" w:rsidRPr="001C2111">
              <w:rPr>
                <w:lang w:val="es-CL"/>
              </w:rPr>
              <w:t>a</w:t>
            </w:r>
            <w:r w:rsidR="00337656" w:rsidRPr="001C2111">
              <w:rPr>
                <w:lang w:val="es-CL"/>
              </w:rPr>
              <w:t xml:space="preserve">s </w:t>
            </w:r>
            <w:r w:rsidR="007B5B63" w:rsidRPr="001C2111">
              <w:rPr>
                <w:lang w:val="es-CL"/>
              </w:rPr>
              <w:t xml:space="preserve">de los </w:t>
            </w:r>
            <w:r w:rsidR="00A26D5D">
              <w:rPr>
                <w:lang w:val="es-CL"/>
              </w:rPr>
              <w:t xml:space="preserve">antiguos </w:t>
            </w:r>
            <w:r w:rsidR="007B5B63" w:rsidRPr="001C2111">
              <w:rPr>
                <w:lang w:val="es-CL"/>
              </w:rPr>
              <w:t>fondos</w:t>
            </w:r>
            <w:r w:rsidR="00337656" w:rsidRPr="001C2111">
              <w:rPr>
                <w:lang w:val="es-CL"/>
              </w:rPr>
              <w:t xml:space="preserve"> inclu</w:t>
            </w:r>
            <w:r w:rsidR="00A37471">
              <w:rPr>
                <w:lang w:val="es-CL"/>
              </w:rPr>
              <w:t>ían</w:t>
            </w:r>
            <w:r w:rsidR="00337656" w:rsidRPr="001C2111">
              <w:rPr>
                <w:lang w:val="es-CL"/>
              </w:rPr>
              <w:t xml:space="preserve"> </w:t>
            </w:r>
            <w:r w:rsidR="00A37471">
              <w:rPr>
                <w:lang w:val="es-CL"/>
              </w:rPr>
              <w:t xml:space="preserve">un </w:t>
            </w:r>
            <w:r w:rsidR="00337656" w:rsidRPr="001C2111">
              <w:rPr>
                <w:lang w:val="es-CL"/>
              </w:rPr>
              <w:t xml:space="preserve">100% </w:t>
            </w:r>
            <w:r w:rsidR="00A37471">
              <w:rPr>
                <w:lang w:val="es-CL"/>
              </w:rPr>
              <w:t xml:space="preserve">de garantía </w:t>
            </w:r>
            <w:r w:rsidR="00A26D5D">
              <w:rPr>
                <w:lang w:val="es-CL"/>
              </w:rPr>
              <w:t>por fallecimiento</w:t>
            </w:r>
            <w:r w:rsidR="00337656" w:rsidRPr="001C2111">
              <w:rPr>
                <w:lang w:val="es-CL"/>
              </w:rPr>
              <w:t xml:space="preserve"> </w:t>
            </w:r>
            <w:r w:rsidR="007B5B63" w:rsidRPr="001C2111">
              <w:rPr>
                <w:lang w:val="es-CL"/>
              </w:rPr>
              <w:t>y</w:t>
            </w:r>
            <w:r w:rsidR="00337656" w:rsidRPr="001C2111">
              <w:rPr>
                <w:lang w:val="es-CL"/>
              </w:rPr>
              <w:t xml:space="preserve"> </w:t>
            </w:r>
            <w:r w:rsidR="00A26D5D">
              <w:rPr>
                <w:lang w:val="es-CL"/>
              </w:rPr>
              <w:t>vencimiento</w:t>
            </w:r>
            <w:r w:rsidR="00A37471">
              <w:rPr>
                <w:lang w:val="es-CL"/>
              </w:rPr>
              <w:t xml:space="preserve">, </w:t>
            </w:r>
            <w:r w:rsidR="007B5B63" w:rsidRPr="001C2111">
              <w:rPr>
                <w:lang w:val="es-CL"/>
              </w:rPr>
              <w:t>y</w:t>
            </w:r>
            <w:r w:rsidR="00337656" w:rsidRPr="001C2111">
              <w:rPr>
                <w:lang w:val="es-CL"/>
              </w:rPr>
              <w:t xml:space="preserve"> </w:t>
            </w:r>
            <w:r w:rsidR="007B5B63" w:rsidRPr="001C2111">
              <w:rPr>
                <w:lang w:val="es-CL"/>
              </w:rPr>
              <w:t>permit</w:t>
            </w:r>
            <w:r w:rsidR="00A26D5D">
              <w:rPr>
                <w:lang w:val="es-CL"/>
              </w:rPr>
              <w:t xml:space="preserve">ían </w:t>
            </w:r>
            <w:r w:rsidR="007B5B63" w:rsidRPr="001C2111">
              <w:rPr>
                <w:lang w:val="es-CL"/>
              </w:rPr>
              <w:t xml:space="preserve">numerosas opciones de </w:t>
            </w:r>
            <w:r w:rsidR="00A26D5D">
              <w:rPr>
                <w:lang w:val="es-CL"/>
              </w:rPr>
              <w:t>restablecimiento</w:t>
            </w:r>
            <w:r w:rsidR="00A37471">
              <w:rPr>
                <w:lang w:val="es-CL"/>
              </w:rPr>
              <w:t>.</w:t>
            </w:r>
          </w:p>
          <w:p w:rsidR="00337656" w:rsidRPr="001C2111" w:rsidRDefault="00E643A4" w:rsidP="00337656">
            <w:pPr>
              <w:pStyle w:val="BulletText1"/>
              <w:rPr>
                <w:lang w:val="es-CL"/>
              </w:rPr>
            </w:pPr>
            <w:r>
              <w:rPr>
                <w:lang w:val="es-CL"/>
              </w:rPr>
              <w:t>Los n</w:t>
            </w:r>
            <w:r w:rsidR="00440735" w:rsidRPr="001C2111">
              <w:rPr>
                <w:lang w:val="es-CL"/>
              </w:rPr>
              <w:t>u</w:t>
            </w:r>
            <w:r w:rsidR="00337656" w:rsidRPr="001C2111">
              <w:rPr>
                <w:lang w:val="es-CL"/>
              </w:rPr>
              <w:t>e</w:t>
            </w:r>
            <w:r w:rsidR="00440735" w:rsidRPr="001C2111">
              <w:rPr>
                <w:lang w:val="es-CL"/>
              </w:rPr>
              <w:t>vos productos de fondo</w:t>
            </w:r>
            <w:r w:rsidR="00296B82">
              <w:rPr>
                <w:lang w:val="es-CL"/>
              </w:rPr>
              <w:t>s</w:t>
            </w:r>
            <w:r w:rsidR="00337656" w:rsidRPr="001C2111">
              <w:rPr>
                <w:lang w:val="es-CL"/>
              </w:rPr>
              <w:t xml:space="preserve"> segregad</w:t>
            </w:r>
            <w:r w:rsidR="00440735" w:rsidRPr="001C2111">
              <w:rPr>
                <w:lang w:val="es-CL"/>
              </w:rPr>
              <w:t>o</w:t>
            </w:r>
            <w:r w:rsidR="00296B82">
              <w:rPr>
                <w:lang w:val="es-CL"/>
              </w:rPr>
              <w:t>s</w:t>
            </w:r>
            <w:r w:rsidR="00337656" w:rsidRPr="001C2111">
              <w:rPr>
                <w:lang w:val="es-CL"/>
              </w:rPr>
              <w:t xml:space="preserve"> </w:t>
            </w:r>
            <w:r w:rsidR="00440735" w:rsidRPr="001C2111">
              <w:rPr>
                <w:lang w:val="es-CL"/>
              </w:rPr>
              <w:t>tienen</w:t>
            </w:r>
            <w:r w:rsidR="00337656" w:rsidRPr="001C2111">
              <w:rPr>
                <w:lang w:val="es-CL"/>
              </w:rPr>
              <w:t xml:space="preserve"> </w:t>
            </w:r>
            <w:r w:rsidR="00440735" w:rsidRPr="001C2111">
              <w:rPr>
                <w:lang w:val="es-CL"/>
              </w:rPr>
              <w:t>características</w:t>
            </w:r>
            <w:r w:rsidR="00337656" w:rsidRPr="001C2111">
              <w:rPr>
                <w:lang w:val="es-CL"/>
              </w:rPr>
              <w:t xml:space="preserve"> </w:t>
            </w:r>
            <w:r w:rsidR="00296B82" w:rsidRPr="001C2111">
              <w:rPr>
                <w:lang w:val="es-CL"/>
              </w:rPr>
              <w:t xml:space="preserve">más </w:t>
            </w:r>
            <w:r w:rsidR="00337656" w:rsidRPr="001C2111">
              <w:rPr>
                <w:lang w:val="es-CL"/>
              </w:rPr>
              <w:t>conserva</w:t>
            </w:r>
            <w:r w:rsidR="00440735" w:rsidRPr="001C2111">
              <w:rPr>
                <w:lang w:val="es-CL"/>
              </w:rPr>
              <w:t>dora</w:t>
            </w:r>
            <w:r w:rsidR="00337656" w:rsidRPr="001C2111">
              <w:rPr>
                <w:lang w:val="es-CL"/>
              </w:rPr>
              <w:t>s.</w:t>
            </w:r>
          </w:p>
          <w:p w:rsidR="00337656" w:rsidRPr="001C2111" w:rsidRDefault="00A06502" w:rsidP="00337656">
            <w:pPr>
              <w:pStyle w:val="BulletText1"/>
              <w:rPr>
                <w:lang w:val="es-CL"/>
              </w:rPr>
            </w:pPr>
            <w:r w:rsidRPr="001C2111">
              <w:rPr>
                <w:spacing w:val="-1"/>
                <w:lang w:val="es-CL"/>
              </w:rPr>
              <w:t>A</w:t>
            </w:r>
            <w:r w:rsidRPr="001C2111">
              <w:rPr>
                <w:lang w:val="es-CL"/>
              </w:rPr>
              <w:t>l</w:t>
            </w:r>
            <w:r w:rsidRPr="001C2111">
              <w:rPr>
                <w:spacing w:val="2"/>
                <w:lang w:val="es-CL"/>
              </w:rPr>
              <w:t xml:space="preserve"> </w:t>
            </w:r>
            <w:r w:rsidRPr="001C2111">
              <w:rPr>
                <w:spacing w:val="-1"/>
                <w:lang w:val="es-CL"/>
              </w:rPr>
              <w:t>4°Trimestre del</w:t>
            </w:r>
            <w:r w:rsidRPr="001C2111">
              <w:rPr>
                <w:spacing w:val="2"/>
                <w:lang w:val="es-CL"/>
              </w:rPr>
              <w:t xml:space="preserve"> </w:t>
            </w:r>
            <w:r w:rsidRPr="001C2111">
              <w:rPr>
                <w:spacing w:val="-1"/>
                <w:lang w:val="es-CL"/>
              </w:rPr>
              <w:t>2009</w:t>
            </w:r>
            <w:r w:rsidRPr="001C2111">
              <w:rPr>
                <w:spacing w:val="2"/>
                <w:lang w:val="es-CL"/>
              </w:rPr>
              <w:t xml:space="preserve"> </w:t>
            </w:r>
            <w:r w:rsidRPr="001C2111">
              <w:rPr>
                <w:lang w:val="es-CL"/>
              </w:rPr>
              <w:t xml:space="preserve">la deficiencia </w:t>
            </w:r>
            <w:r w:rsidR="001E3FC9" w:rsidRPr="001E3FC9">
              <w:rPr>
                <w:i/>
                <w:lang w:val="es-CL"/>
              </w:rPr>
              <w:t xml:space="preserve">in </w:t>
            </w:r>
            <w:proofErr w:type="spellStart"/>
            <w:r w:rsidR="001E3FC9" w:rsidRPr="001E3FC9">
              <w:rPr>
                <w:i/>
                <w:lang w:val="es-CL"/>
              </w:rPr>
              <w:t>the</w:t>
            </w:r>
            <w:proofErr w:type="spellEnd"/>
            <w:r w:rsidR="001E3FC9" w:rsidRPr="001E3FC9">
              <w:rPr>
                <w:i/>
                <w:lang w:val="es-CL"/>
              </w:rPr>
              <w:t xml:space="preserve"> </w:t>
            </w:r>
            <w:proofErr w:type="spellStart"/>
            <w:r w:rsidR="001E3FC9" w:rsidRPr="001E3FC9">
              <w:rPr>
                <w:i/>
                <w:lang w:val="es-CL"/>
              </w:rPr>
              <w:t>money</w:t>
            </w:r>
            <w:proofErr w:type="spellEnd"/>
            <w:r w:rsidRPr="001C2111">
              <w:rPr>
                <w:lang w:val="es-CL"/>
              </w:rPr>
              <w:t xml:space="preserve"> </w:t>
            </w:r>
            <w:r w:rsidR="00296B82">
              <w:rPr>
                <w:lang w:val="es-CL"/>
              </w:rPr>
              <w:t>fue</w:t>
            </w:r>
            <w:r w:rsidR="00296B82" w:rsidRPr="001C2111">
              <w:rPr>
                <w:lang w:val="es-CL"/>
              </w:rPr>
              <w:t xml:space="preserve"> </w:t>
            </w:r>
            <w:r w:rsidR="00337656" w:rsidRPr="001C2111">
              <w:rPr>
                <w:lang w:val="es-CL"/>
              </w:rPr>
              <w:t>aproximad</w:t>
            </w:r>
            <w:r w:rsidRPr="001C2111">
              <w:rPr>
                <w:lang w:val="es-CL"/>
              </w:rPr>
              <w:t>amente</w:t>
            </w:r>
            <w:r w:rsidR="00337656" w:rsidRPr="001C2111">
              <w:rPr>
                <w:lang w:val="es-CL"/>
              </w:rPr>
              <w:t xml:space="preserve"> $895 millon</w:t>
            </w:r>
            <w:r w:rsidRPr="001C2111">
              <w:rPr>
                <w:lang w:val="es-CL"/>
              </w:rPr>
              <w:t>es</w:t>
            </w:r>
            <w:r w:rsidR="00337656" w:rsidRPr="001C2111">
              <w:rPr>
                <w:lang w:val="es-CL"/>
              </w:rPr>
              <w:t>.</w:t>
            </w:r>
          </w:p>
          <w:p w:rsidR="00337656" w:rsidRPr="001C2111" w:rsidRDefault="00A06502" w:rsidP="00A06502">
            <w:pPr>
              <w:pStyle w:val="BulletText1"/>
              <w:rPr>
                <w:lang w:val="es-CL"/>
              </w:rPr>
            </w:pPr>
            <w:r w:rsidRPr="001C2111">
              <w:rPr>
                <w:lang w:val="es-CL"/>
              </w:rPr>
              <w:t>Para el año</w:t>
            </w:r>
            <w:r w:rsidR="00337656" w:rsidRPr="001C2111">
              <w:rPr>
                <w:lang w:val="es-CL"/>
              </w:rPr>
              <w:t xml:space="preserve"> </w:t>
            </w:r>
            <w:r w:rsidR="001E3FC9">
              <w:rPr>
                <w:lang w:val="es-CL"/>
              </w:rPr>
              <w:t xml:space="preserve">finalizado el 31 de </w:t>
            </w:r>
            <w:r w:rsidR="00337656" w:rsidRPr="001C2111">
              <w:rPr>
                <w:lang w:val="es-CL"/>
              </w:rPr>
              <w:t>D</w:t>
            </w:r>
            <w:r w:rsidRPr="001C2111">
              <w:rPr>
                <w:lang w:val="es-CL"/>
              </w:rPr>
              <w:t>i</w:t>
            </w:r>
            <w:r w:rsidR="00337656" w:rsidRPr="001C2111">
              <w:rPr>
                <w:lang w:val="es-CL"/>
              </w:rPr>
              <w:t>c</w:t>
            </w:r>
            <w:r w:rsidRPr="001C2111">
              <w:rPr>
                <w:lang w:val="es-CL"/>
              </w:rPr>
              <w:t>i</w:t>
            </w:r>
            <w:r w:rsidR="00337656" w:rsidRPr="001C2111">
              <w:rPr>
                <w:lang w:val="es-CL"/>
              </w:rPr>
              <w:t>emb</w:t>
            </w:r>
            <w:r w:rsidRPr="001C2111">
              <w:rPr>
                <w:lang w:val="es-CL"/>
              </w:rPr>
              <w:t>re</w:t>
            </w:r>
            <w:r w:rsidR="00337656" w:rsidRPr="001C2111">
              <w:rPr>
                <w:lang w:val="es-CL"/>
              </w:rPr>
              <w:t xml:space="preserve"> 31</w:t>
            </w:r>
            <w:r w:rsidR="004D73DD">
              <w:rPr>
                <w:lang w:val="es-CL"/>
              </w:rPr>
              <w:t xml:space="preserve"> de</w:t>
            </w:r>
            <w:r w:rsidR="00337656" w:rsidRPr="001C2111">
              <w:rPr>
                <w:lang w:val="es-CL"/>
              </w:rPr>
              <w:t xml:space="preserve"> </w:t>
            </w:r>
            <w:r w:rsidR="001A10F1" w:rsidRPr="001C2111">
              <w:rPr>
                <w:lang w:val="es-CL"/>
              </w:rPr>
              <w:t>2009</w:t>
            </w:r>
            <w:r w:rsidRPr="001C2111">
              <w:rPr>
                <w:lang w:val="es-CL"/>
              </w:rPr>
              <w:t>,</w:t>
            </w:r>
            <w:r w:rsidR="00337656" w:rsidRPr="001C2111">
              <w:rPr>
                <w:lang w:val="es-CL"/>
              </w:rPr>
              <w:t xml:space="preserve"> </w:t>
            </w:r>
            <w:r w:rsidR="00872319" w:rsidRPr="001C2111">
              <w:rPr>
                <w:lang w:val="es-CL"/>
              </w:rPr>
              <w:t>l</w:t>
            </w:r>
            <w:r w:rsidRPr="001C2111">
              <w:rPr>
                <w:lang w:val="es-CL"/>
              </w:rPr>
              <w:t>a pérdida neta para esta línea de negocio fue de</w:t>
            </w:r>
            <w:r w:rsidR="00337656" w:rsidRPr="001C2111">
              <w:rPr>
                <w:lang w:val="es-CL"/>
              </w:rPr>
              <w:t xml:space="preserve"> $185 millon</w:t>
            </w:r>
            <w:r w:rsidRPr="001C2111">
              <w:rPr>
                <w:lang w:val="es-CL"/>
              </w:rPr>
              <w:t>es</w:t>
            </w:r>
            <w:r w:rsidR="00337656" w:rsidRPr="001C2111">
              <w:rPr>
                <w:lang w:val="es-CL"/>
              </w:rPr>
              <w:t>.</w:t>
            </w:r>
          </w:p>
          <w:p w:rsidR="00337656" w:rsidRPr="001C2111" w:rsidRDefault="00337656" w:rsidP="00337656">
            <w:pPr>
              <w:pStyle w:val="Textodebloque"/>
              <w:rPr>
                <w:lang w:val="es-CL"/>
              </w:rPr>
            </w:pPr>
          </w:p>
          <w:p w:rsidR="00337656" w:rsidRPr="001C2111" w:rsidRDefault="00872319" w:rsidP="00337656">
            <w:pPr>
              <w:pStyle w:val="Textodebloque"/>
              <w:rPr>
                <w:lang w:val="es-CL"/>
              </w:rPr>
            </w:pPr>
            <w:r w:rsidRPr="001C2111">
              <w:rPr>
                <w:lang w:val="es-CL"/>
              </w:rPr>
              <w:t>El Riesgo Neto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fue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evaluado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como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b/>
                <w:i/>
                <w:lang w:val="es-CL"/>
              </w:rPr>
              <w:t>Alto</w:t>
            </w:r>
            <w:r w:rsidR="00337656" w:rsidRPr="001C2111">
              <w:rPr>
                <w:b/>
                <w:i/>
                <w:lang w:val="es-CL"/>
              </w:rPr>
              <w:t xml:space="preserve"> </w:t>
            </w:r>
            <w:r w:rsidRPr="001C2111">
              <w:rPr>
                <w:lang w:val="es-CL"/>
              </w:rPr>
              <w:t>después de</w:t>
            </w:r>
            <w:r w:rsidR="00337656" w:rsidRPr="001C2111">
              <w:rPr>
                <w:lang w:val="es-CL"/>
              </w:rPr>
              <w:t xml:space="preserve"> consider</w:t>
            </w:r>
            <w:r w:rsidRPr="001C2111">
              <w:rPr>
                <w:lang w:val="es-CL"/>
              </w:rPr>
              <w:t>ar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lo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siguiente</w:t>
            </w:r>
            <w:r w:rsidR="00337656" w:rsidRPr="001C2111">
              <w:rPr>
                <w:lang w:val="es-CL"/>
              </w:rPr>
              <w:t>:</w:t>
            </w:r>
          </w:p>
          <w:p w:rsidR="00337656" w:rsidRPr="001C2111" w:rsidRDefault="00715323" w:rsidP="00337656">
            <w:pPr>
              <w:pStyle w:val="BulletText1"/>
              <w:rPr>
                <w:lang w:val="es-CL"/>
              </w:rPr>
            </w:pPr>
            <w:r>
              <w:rPr>
                <w:lang w:val="es-CL"/>
              </w:rPr>
              <w:t xml:space="preserve">Los </w:t>
            </w:r>
            <w:r w:rsidR="00872319" w:rsidRPr="001C2111">
              <w:rPr>
                <w:lang w:val="es-CL"/>
              </w:rPr>
              <w:t>fondo</w:t>
            </w:r>
            <w:r>
              <w:rPr>
                <w:lang w:val="es-CL"/>
              </w:rPr>
              <w:t>s</w:t>
            </w:r>
            <w:r w:rsidR="00872319" w:rsidRPr="001C2111">
              <w:rPr>
                <w:lang w:val="es-CL"/>
              </w:rPr>
              <w:t xml:space="preserve"> </w:t>
            </w:r>
            <w:r w:rsidR="00337656" w:rsidRPr="001C2111">
              <w:rPr>
                <w:lang w:val="es-CL"/>
              </w:rPr>
              <w:t>segregad</w:t>
            </w:r>
            <w:r w:rsidR="00872319" w:rsidRPr="001C2111">
              <w:rPr>
                <w:lang w:val="es-CL"/>
              </w:rPr>
              <w:t>o</w:t>
            </w:r>
            <w:r>
              <w:rPr>
                <w:lang w:val="es-CL"/>
              </w:rPr>
              <w:t>s</w:t>
            </w:r>
            <w:r w:rsidR="00872319" w:rsidRPr="001C2111">
              <w:rPr>
                <w:lang w:val="es-CL"/>
              </w:rPr>
              <w:t xml:space="preserve"> </w:t>
            </w:r>
            <w:r w:rsidR="004D73DD">
              <w:rPr>
                <w:lang w:val="es-CL"/>
              </w:rPr>
              <w:t>antiguos</w:t>
            </w:r>
            <w:r w:rsidR="00337656" w:rsidRPr="001C2111">
              <w:rPr>
                <w:lang w:val="es-CL"/>
              </w:rPr>
              <w:t xml:space="preserve"> </w:t>
            </w:r>
            <w:r w:rsidR="00872319" w:rsidRPr="001C2111">
              <w:rPr>
                <w:lang w:val="es-CL"/>
              </w:rPr>
              <w:t>tiene</w:t>
            </w:r>
            <w:r>
              <w:rPr>
                <w:lang w:val="es-CL"/>
              </w:rPr>
              <w:t>n</w:t>
            </w:r>
            <w:r w:rsidR="00872319" w:rsidRPr="001C2111">
              <w:rPr>
                <w:lang w:val="es-CL"/>
              </w:rPr>
              <w:t xml:space="preserve"> garantías</w:t>
            </w:r>
            <w:r w:rsidR="00337656" w:rsidRPr="001C2111">
              <w:rPr>
                <w:lang w:val="es-CL"/>
              </w:rPr>
              <w:t xml:space="preserve"> significat</w:t>
            </w:r>
            <w:r w:rsidR="00872319" w:rsidRPr="001C2111">
              <w:rPr>
                <w:lang w:val="es-CL"/>
              </w:rPr>
              <w:t>iva</w:t>
            </w:r>
            <w:r w:rsidR="00337656" w:rsidRPr="001C2111">
              <w:rPr>
                <w:lang w:val="es-CL"/>
              </w:rPr>
              <w:t>s.</w:t>
            </w:r>
          </w:p>
          <w:p w:rsidR="00337656" w:rsidRPr="001C2111" w:rsidRDefault="00872319" w:rsidP="00337656">
            <w:pPr>
              <w:pStyle w:val="BulletText1"/>
              <w:rPr>
                <w:lang w:val="es-CL"/>
              </w:rPr>
            </w:pPr>
            <w:r w:rsidRPr="001C2111">
              <w:rPr>
                <w:spacing w:val="-1"/>
                <w:lang w:val="es-CL"/>
              </w:rPr>
              <w:t>E</w:t>
            </w:r>
            <w:r w:rsidR="004D73DD">
              <w:rPr>
                <w:spacing w:val="-1"/>
                <w:lang w:val="es-CL"/>
              </w:rPr>
              <w:t>n e</w:t>
            </w:r>
            <w:r w:rsidRPr="001C2111">
              <w:rPr>
                <w:lang w:val="es-CL"/>
              </w:rPr>
              <w:t>l</w:t>
            </w:r>
            <w:r w:rsidRPr="001C2111">
              <w:rPr>
                <w:spacing w:val="2"/>
                <w:lang w:val="es-CL"/>
              </w:rPr>
              <w:t xml:space="preserve"> </w:t>
            </w:r>
            <w:r w:rsidRPr="001C2111">
              <w:rPr>
                <w:spacing w:val="-1"/>
                <w:lang w:val="es-CL"/>
              </w:rPr>
              <w:t>4°Trimestre del</w:t>
            </w:r>
            <w:r w:rsidRPr="001C2111">
              <w:rPr>
                <w:spacing w:val="2"/>
                <w:lang w:val="es-CL"/>
              </w:rPr>
              <w:t xml:space="preserve"> </w:t>
            </w:r>
            <w:r w:rsidRPr="001C2111">
              <w:rPr>
                <w:spacing w:val="-1"/>
                <w:lang w:val="es-CL"/>
              </w:rPr>
              <w:t>2009</w:t>
            </w:r>
            <w:r w:rsidRPr="001C2111">
              <w:rPr>
                <w:spacing w:val="2"/>
                <w:lang w:val="es-CL"/>
              </w:rPr>
              <w:t xml:space="preserve"> </w:t>
            </w:r>
            <w:r w:rsidRPr="001C2111">
              <w:rPr>
                <w:lang w:val="es-CL"/>
              </w:rPr>
              <w:t xml:space="preserve">la deficiencia </w:t>
            </w:r>
            <w:r w:rsidR="004D73DD" w:rsidRPr="001E3FC9">
              <w:rPr>
                <w:i/>
                <w:lang w:val="es-CL"/>
              </w:rPr>
              <w:t xml:space="preserve">in </w:t>
            </w:r>
            <w:proofErr w:type="spellStart"/>
            <w:r w:rsidR="004D73DD" w:rsidRPr="001E3FC9">
              <w:rPr>
                <w:i/>
                <w:lang w:val="es-CL"/>
              </w:rPr>
              <w:t>the</w:t>
            </w:r>
            <w:proofErr w:type="spellEnd"/>
            <w:r w:rsidR="004D73DD" w:rsidRPr="001E3FC9">
              <w:rPr>
                <w:i/>
                <w:lang w:val="es-CL"/>
              </w:rPr>
              <w:t xml:space="preserve"> </w:t>
            </w:r>
            <w:proofErr w:type="spellStart"/>
            <w:r w:rsidR="004D73DD" w:rsidRPr="001E3FC9">
              <w:rPr>
                <w:i/>
                <w:lang w:val="es-CL"/>
              </w:rPr>
              <w:t>money</w:t>
            </w:r>
            <w:proofErr w:type="spellEnd"/>
            <w:r w:rsidR="004D73DD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 xml:space="preserve">es </w:t>
            </w:r>
            <w:r w:rsidR="00337656" w:rsidRPr="001C2111">
              <w:rPr>
                <w:lang w:val="es-CL"/>
              </w:rPr>
              <w:t>significat</w:t>
            </w:r>
            <w:r w:rsidRPr="001C2111">
              <w:rPr>
                <w:lang w:val="es-CL"/>
              </w:rPr>
              <w:t>i</w:t>
            </w:r>
            <w:r w:rsidR="00715323">
              <w:rPr>
                <w:lang w:val="es-CL"/>
              </w:rPr>
              <w:t>va de</w:t>
            </w:r>
            <w:r w:rsidR="00337656" w:rsidRPr="001C2111">
              <w:rPr>
                <w:lang w:val="es-CL"/>
              </w:rPr>
              <w:t xml:space="preserve"> $895 millon</w:t>
            </w:r>
            <w:r w:rsidRPr="001C2111">
              <w:rPr>
                <w:lang w:val="es-CL"/>
              </w:rPr>
              <w:t>es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 xml:space="preserve">con la mayor </w:t>
            </w:r>
            <w:r w:rsidR="00337656" w:rsidRPr="001C2111">
              <w:rPr>
                <w:lang w:val="es-CL"/>
              </w:rPr>
              <w:t>expos</w:t>
            </w:r>
            <w:r w:rsidRPr="001C2111">
              <w:rPr>
                <w:lang w:val="es-CL"/>
              </w:rPr>
              <w:t>ición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surgida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e</w:t>
            </w:r>
            <w:r w:rsidR="00337656" w:rsidRPr="001C2111">
              <w:rPr>
                <w:lang w:val="es-CL"/>
              </w:rPr>
              <w:t>n 2010 ($680 millon</w:t>
            </w:r>
            <w:r w:rsidRPr="001C2111">
              <w:rPr>
                <w:lang w:val="es-CL"/>
              </w:rPr>
              <w:t>es</w:t>
            </w:r>
            <w:r w:rsidR="00337656" w:rsidRPr="001C2111">
              <w:rPr>
                <w:lang w:val="es-CL"/>
              </w:rPr>
              <w:t>).</w:t>
            </w:r>
          </w:p>
          <w:p w:rsidR="00337656" w:rsidRPr="001C2111" w:rsidRDefault="00872319" w:rsidP="00337656">
            <w:pPr>
              <w:pStyle w:val="BulletText1"/>
              <w:rPr>
                <w:lang w:val="es-CL"/>
              </w:rPr>
            </w:pPr>
            <w:r w:rsidRPr="001C2111">
              <w:rPr>
                <w:lang w:val="es-CL"/>
              </w:rPr>
              <w:t>La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determinación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de reservas</w:t>
            </w:r>
            <w:r w:rsidR="00337656" w:rsidRPr="001C2111">
              <w:rPr>
                <w:lang w:val="es-CL"/>
              </w:rPr>
              <w:t xml:space="preserve"> rela</w:t>
            </w:r>
            <w:r w:rsidRPr="001C2111">
              <w:rPr>
                <w:lang w:val="es-CL"/>
              </w:rPr>
              <w:t>cionadas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y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 xml:space="preserve">requerimientos de </w:t>
            </w:r>
            <w:r w:rsidR="00337656" w:rsidRPr="001C2111">
              <w:rPr>
                <w:lang w:val="es-CL"/>
              </w:rPr>
              <w:t xml:space="preserve">capital </w:t>
            </w:r>
            <w:r w:rsidRPr="001C2111">
              <w:rPr>
                <w:lang w:val="es-CL"/>
              </w:rPr>
              <w:t>e</w:t>
            </w:r>
            <w:r w:rsidR="00337656" w:rsidRPr="001C2111">
              <w:rPr>
                <w:lang w:val="es-CL"/>
              </w:rPr>
              <w:t>s comple</w:t>
            </w:r>
            <w:r w:rsidRPr="001C2111">
              <w:rPr>
                <w:lang w:val="es-CL"/>
              </w:rPr>
              <w:t>ja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y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puede tener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un impacto</w:t>
            </w:r>
            <w:r w:rsidR="00337656" w:rsidRPr="001C2111">
              <w:rPr>
                <w:lang w:val="es-CL"/>
              </w:rPr>
              <w:t xml:space="preserve"> significat</w:t>
            </w:r>
            <w:r w:rsidRPr="001C2111">
              <w:rPr>
                <w:lang w:val="es-CL"/>
              </w:rPr>
              <w:t>ivo</w:t>
            </w:r>
            <w:r w:rsidR="00337656" w:rsidRPr="001C2111">
              <w:rPr>
                <w:lang w:val="es-CL"/>
              </w:rPr>
              <w:t xml:space="preserve"> </w:t>
            </w:r>
            <w:r w:rsidR="00E73EFF" w:rsidRPr="001C2111">
              <w:rPr>
                <w:lang w:val="es-CL"/>
              </w:rPr>
              <w:t>e</w:t>
            </w:r>
            <w:r w:rsidR="00337656" w:rsidRPr="001C2111">
              <w:rPr>
                <w:lang w:val="es-CL"/>
              </w:rPr>
              <w:t xml:space="preserve">n </w:t>
            </w:r>
            <w:r w:rsidR="00E73EFF" w:rsidRPr="001C2111">
              <w:rPr>
                <w:lang w:val="es-CL"/>
              </w:rPr>
              <w:t>las ganancias</w:t>
            </w:r>
            <w:r w:rsidR="00337656" w:rsidRPr="001C2111">
              <w:rPr>
                <w:lang w:val="es-CL"/>
              </w:rPr>
              <w:t xml:space="preserve"> </w:t>
            </w:r>
            <w:r w:rsidR="00E73EFF" w:rsidRPr="001C2111">
              <w:rPr>
                <w:lang w:val="es-CL"/>
              </w:rPr>
              <w:t>y el</w:t>
            </w:r>
            <w:r w:rsidR="00337656" w:rsidRPr="001C2111">
              <w:rPr>
                <w:lang w:val="es-CL"/>
              </w:rPr>
              <w:t xml:space="preserve"> capital.</w:t>
            </w:r>
          </w:p>
          <w:p w:rsidR="00337656" w:rsidRPr="001C2111" w:rsidRDefault="00C5103C" w:rsidP="00337656">
            <w:pPr>
              <w:pStyle w:val="BulletText1"/>
              <w:rPr>
                <w:lang w:val="es-CL"/>
              </w:rPr>
            </w:pPr>
            <w:r w:rsidRPr="001C2111">
              <w:rPr>
                <w:lang w:val="es-CL"/>
              </w:rPr>
              <w:t>Buena Vida</w:t>
            </w:r>
            <w:r w:rsidR="00337656" w:rsidRPr="001C2111">
              <w:rPr>
                <w:lang w:val="es-CL"/>
              </w:rPr>
              <w:t xml:space="preserve"> </w:t>
            </w:r>
            <w:r w:rsidR="00715323" w:rsidRPr="001C2111">
              <w:rPr>
                <w:lang w:val="es-CL"/>
              </w:rPr>
              <w:t xml:space="preserve">Nueva </w:t>
            </w:r>
            <w:r w:rsidRPr="001C2111">
              <w:rPr>
                <w:lang w:val="es-CL"/>
              </w:rPr>
              <w:t>e</w:t>
            </w:r>
            <w:r w:rsidR="00337656" w:rsidRPr="001C2111">
              <w:rPr>
                <w:lang w:val="es-CL"/>
              </w:rPr>
              <w:t>s</w:t>
            </w:r>
            <w:r w:rsidRPr="001C2111">
              <w:rPr>
                <w:lang w:val="es-CL"/>
              </w:rPr>
              <w:t>tá</w:t>
            </w:r>
            <w:r w:rsidR="00337656" w:rsidRPr="001C2111">
              <w:rPr>
                <w:lang w:val="es-CL"/>
              </w:rPr>
              <w:t xml:space="preserve"> exp</w:t>
            </w:r>
            <w:r w:rsidRPr="001C2111">
              <w:rPr>
                <w:lang w:val="es-CL"/>
              </w:rPr>
              <w:t>uest</w:t>
            </w:r>
            <w:r w:rsidR="00A04F72">
              <w:rPr>
                <w:lang w:val="es-CL"/>
              </w:rPr>
              <w:t>a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a resultados financieros</w:t>
            </w:r>
            <w:r w:rsidR="00337656" w:rsidRPr="001C2111">
              <w:rPr>
                <w:lang w:val="es-CL"/>
              </w:rPr>
              <w:t xml:space="preserve"> advers</w:t>
            </w:r>
            <w:r w:rsidRPr="001C2111">
              <w:rPr>
                <w:lang w:val="es-CL"/>
              </w:rPr>
              <w:t>o</w:t>
            </w:r>
            <w:r w:rsidR="00337656" w:rsidRPr="001C2111">
              <w:rPr>
                <w:lang w:val="es-CL"/>
              </w:rPr>
              <w:t xml:space="preserve">s </w:t>
            </w:r>
            <w:r w:rsidRPr="001C2111">
              <w:rPr>
                <w:lang w:val="es-CL"/>
              </w:rPr>
              <w:t xml:space="preserve">si los mercados </w:t>
            </w:r>
            <w:r w:rsidR="004D73DD">
              <w:rPr>
                <w:lang w:val="es-CL"/>
              </w:rPr>
              <w:t>bursátiles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están</w:t>
            </w:r>
            <w:r w:rsidR="00337656" w:rsidRPr="001C2111">
              <w:rPr>
                <w:lang w:val="es-CL"/>
              </w:rPr>
              <w:t xml:space="preserve"> depr</w:t>
            </w:r>
            <w:r w:rsidRPr="001C2111">
              <w:rPr>
                <w:lang w:val="es-CL"/>
              </w:rPr>
              <w:t>imidos al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vencimiento</w:t>
            </w:r>
            <w:r w:rsidR="00337656" w:rsidRPr="001C2111">
              <w:rPr>
                <w:lang w:val="es-CL"/>
              </w:rPr>
              <w:t>.</w:t>
            </w:r>
          </w:p>
          <w:p w:rsidR="00337656" w:rsidRPr="001C2111" w:rsidRDefault="00C5103C" w:rsidP="00337656">
            <w:pPr>
              <w:pStyle w:val="BulletText1"/>
              <w:rPr>
                <w:lang w:val="es-CL"/>
              </w:rPr>
            </w:pPr>
            <w:r w:rsidRPr="001C2111">
              <w:rPr>
                <w:lang w:val="es-CL"/>
              </w:rPr>
              <w:t>Existen algunos desafíos</w:t>
            </w:r>
            <w:r w:rsidR="00337656" w:rsidRPr="001C2111">
              <w:rPr>
                <w:lang w:val="es-CL"/>
              </w:rPr>
              <w:t xml:space="preserve"> legales rela</w:t>
            </w:r>
            <w:r w:rsidRPr="001C2111">
              <w:rPr>
                <w:lang w:val="es-CL"/>
              </w:rPr>
              <w:t>c</w:t>
            </w:r>
            <w:r w:rsidR="00337656" w:rsidRPr="001C2111">
              <w:rPr>
                <w:lang w:val="es-CL"/>
              </w:rPr>
              <w:t>i</w:t>
            </w:r>
            <w:r w:rsidRPr="001C2111">
              <w:rPr>
                <w:lang w:val="es-CL"/>
              </w:rPr>
              <w:t>o</w:t>
            </w:r>
            <w:r w:rsidR="00337656" w:rsidRPr="001C2111">
              <w:rPr>
                <w:lang w:val="es-CL"/>
              </w:rPr>
              <w:t>n</w:t>
            </w:r>
            <w:r w:rsidRPr="001C2111">
              <w:rPr>
                <w:lang w:val="es-CL"/>
              </w:rPr>
              <w:t>ados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a la</w:t>
            </w:r>
            <w:r w:rsidR="00337656" w:rsidRPr="001C2111">
              <w:rPr>
                <w:lang w:val="es-CL"/>
              </w:rPr>
              <w:t xml:space="preserve"> administra</w:t>
            </w:r>
            <w:r w:rsidRPr="001C2111">
              <w:rPr>
                <w:lang w:val="es-CL"/>
              </w:rPr>
              <w:t>c</w:t>
            </w:r>
            <w:r w:rsidR="00337656" w:rsidRPr="001C2111">
              <w:rPr>
                <w:lang w:val="es-CL"/>
              </w:rPr>
              <w:t>i</w:t>
            </w:r>
            <w:r w:rsidRPr="001C2111">
              <w:rPr>
                <w:lang w:val="es-CL"/>
              </w:rPr>
              <w:t>ó</w:t>
            </w:r>
            <w:r w:rsidR="00337656" w:rsidRPr="001C2111">
              <w:rPr>
                <w:lang w:val="es-CL"/>
              </w:rPr>
              <w:t xml:space="preserve">n </w:t>
            </w:r>
            <w:r w:rsidRPr="001C2111">
              <w:rPr>
                <w:lang w:val="es-CL"/>
              </w:rPr>
              <w:t>de fondos</w:t>
            </w:r>
            <w:r w:rsidR="00337656" w:rsidRPr="001C2111">
              <w:rPr>
                <w:lang w:val="es-CL"/>
              </w:rPr>
              <w:t xml:space="preserve"> segregad</w:t>
            </w:r>
            <w:r w:rsidRPr="001C2111">
              <w:rPr>
                <w:lang w:val="es-CL"/>
              </w:rPr>
              <w:t>o</w:t>
            </w:r>
            <w:r w:rsidR="00337656" w:rsidRPr="001C2111">
              <w:rPr>
                <w:lang w:val="es-CL"/>
              </w:rPr>
              <w:t xml:space="preserve">s </w:t>
            </w:r>
            <w:r w:rsidRPr="001C2111">
              <w:rPr>
                <w:lang w:val="es-CL"/>
              </w:rPr>
              <w:t>que le podría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costar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a la</w:t>
            </w:r>
            <w:r w:rsidR="00337656" w:rsidRPr="001C2111">
              <w:rPr>
                <w:lang w:val="es-CL"/>
              </w:rPr>
              <w:t xml:space="preserve"> Compa</w:t>
            </w:r>
            <w:r w:rsidRPr="001C2111">
              <w:rPr>
                <w:lang w:val="es-CL"/>
              </w:rPr>
              <w:t>ñía</w:t>
            </w:r>
            <w:r w:rsidR="00337656" w:rsidRPr="001C2111">
              <w:rPr>
                <w:lang w:val="es-CL"/>
              </w:rPr>
              <w:t xml:space="preserve"> </w:t>
            </w:r>
            <w:r w:rsidR="00987C8B">
              <w:rPr>
                <w:lang w:val="es-CL"/>
              </w:rPr>
              <w:t>más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de</w:t>
            </w:r>
            <w:r w:rsidR="00337656" w:rsidRPr="001C2111">
              <w:rPr>
                <w:lang w:val="es-CL"/>
              </w:rPr>
              <w:t xml:space="preserve"> $90 millon</w:t>
            </w:r>
            <w:r w:rsidRPr="001C2111">
              <w:rPr>
                <w:lang w:val="es-CL"/>
              </w:rPr>
              <w:t>es</w:t>
            </w:r>
            <w:r w:rsidR="00337656" w:rsidRPr="001C2111">
              <w:rPr>
                <w:lang w:val="es-CL"/>
              </w:rPr>
              <w:t>.</w:t>
            </w:r>
          </w:p>
          <w:p w:rsidR="00337656" w:rsidRPr="001C2111" w:rsidRDefault="00337656" w:rsidP="00337656">
            <w:pPr>
              <w:pStyle w:val="Textodebloque"/>
              <w:rPr>
                <w:lang w:val="es-CL"/>
              </w:rPr>
            </w:pPr>
            <w:r w:rsidRPr="001C2111">
              <w:rPr>
                <w:lang w:val="es-CL"/>
              </w:rPr>
              <w:t xml:space="preserve"> </w:t>
            </w:r>
          </w:p>
          <w:p w:rsidR="00337656" w:rsidRDefault="00C5103C" w:rsidP="00337656">
            <w:pPr>
              <w:pStyle w:val="Textodebloque"/>
              <w:rPr>
                <w:lang w:val="es-CL"/>
              </w:rPr>
            </w:pPr>
            <w:r w:rsidRPr="001C2111">
              <w:rPr>
                <w:lang w:val="es-CL"/>
              </w:rPr>
              <w:lastRenderedPageBreak/>
              <w:t>La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Dirección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de</w:t>
            </w:r>
            <w:r w:rsidR="00337656" w:rsidRPr="001C2111">
              <w:rPr>
                <w:lang w:val="es-CL"/>
              </w:rPr>
              <w:t xml:space="preserve"> Ri</w:t>
            </w:r>
            <w:r w:rsidRPr="001C2111">
              <w:rPr>
                <w:lang w:val="es-CL"/>
              </w:rPr>
              <w:t>e</w:t>
            </w:r>
            <w:r w:rsidR="00337656" w:rsidRPr="001C2111">
              <w:rPr>
                <w:lang w:val="es-CL"/>
              </w:rPr>
              <w:t>s</w:t>
            </w:r>
            <w:r w:rsidRPr="001C2111">
              <w:rPr>
                <w:lang w:val="es-CL"/>
              </w:rPr>
              <w:t>go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fue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evaluad</w:t>
            </w:r>
            <w:r w:rsidR="008620DC">
              <w:rPr>
                <w:lang w:val="es-CL"/>
              </w:rPr>
              <w:t>a</w:t>
            </w:r>
            <w:r w:rsidRPr="001C2111">
              <w:rPr>
                <w:lang w:val="es-CL"/>
              </w:rPr>
              <w:t xml:space="preserve"> como</w:t>
            </w:r>
            <w:r w:rsidR="00337656" w:rsidRPr="001C2111">
              <w:rPr>
                <w:lang w:val="es-CL"/>
              </w:rPr>
              <w:t xml:space="preserve"> </w:t>
            </w:r>
            <w:r w:rsidR="00337656" w:rsidRPr="001C2111">
              <w:rPr>
                <w:b/>
                <w:i/>
                <w:lang w:val="es-CL"/>
              </w:rPr>
              <w:t>Decre</w:t>
            </w:r>
            <w:r w:rsidRPr="001C2111">
              <w:rPr>
                <w:b/>
                <w:i/>
                <w:lang w:val="es-CL"/>
              </w:rPr>
              <w:t>ciente</w:t>
            </w:r>
            <w:r w:rsidR="00337656" w:rsidRPr="001C2111">
              <w:rPr>
                <w:b/>
                <w:i/>
                <w:lang w:val="es-CL"/>
              </w:rPr>
              <w:t xml:space="preserve"> </w:t>
            </w:r>
            <w:r w:rsidRPr="001C2111">
              <w:rPr>
                <w:lang w:val="es-CL"/>
              </w:rPr>
              <w:t>después de considerar lo siguiente</w:t>
            </w:r>
            <w:r w:rsidR="00337656" w:rsidRPr="001C2111">
              <w:rPr>
                <w:lang w:val="es-CL"/>
              </w:rPr>
              <w:t>:</w:t>
            </w:r>
          </w:p>
          <w:p w:rsidR="00987C8B" w:rsidRPr="001C2111" w:rsidRDefault="00987C8B" w:rsidP="00337656">
            <w:pPr>
              <w:pStyle w:val="Textodebloque"/>
              <w:rPr>
                <w:lang w:val="es-CL"/>
              </w:rPr>
            </w:pPr>
          </w:p>
          <w:p w:rsidR="00337656" w:rsidRPr="001C2111" w:rsidRDefault="00C5103C" w:rsidP="00337656">
            <w:pPr>
              <w:pStyle w:val="BulletText1"/>
              <w:rPr>
                <w:lang w:val="es-CL"/>
              </w:rPr>
            </w:pPr>
            <w:r w:rsidRPr="001C2111">
              <w:rPr>
                <w:lang w:val="es-CL"/>
              </w:rPr>
              <w:t>La brecha entre</w:t>
            </w:r>
            <w:r w:rsidR="00337656" w:rsidRPr="001C2111">
              <w:rPr>
                <w:lang w:val="es-CL"/>
              </w:rPr>
              <w:t xml:space="preserve"> </w:t>
            </w:r>
            <w:r w:rsidR="008620DC" w:rsidRPr="001C2111">
              <w:rPr>
                <w:lang w:val="es-CL"/>
              </w:rPr>
              <w:t xml:space="preserve">la deficiencia </w:t>
            </w:r>
            <w:r w:rsidR="00987C8B" w:rsidRPr="001E3FC9">
              <w:rPr>
                <w:i/>
                <w:lang w:val="es-CL"/>
              </w:rPr>
              <w:t xml:space="preserve">in </w:t>
            </w:r>
            <w:proofErr w:type="spellStart"/>
            <w:r w:rsidR="00987C8B" w:rsidRPr="001E3FC9">
              <w:rPr>
                <w:i/>
                <w:lang w:val="es-CL"/>
              </w:rPr>
              <w:t>the</w:t>
            </w:r>
            <w:proofErr w:type="spellEnd"/>
            <w:r w:rsidR="00987C8B" w:rsidRPr="001E3FC9">
              <w:rPr>
                <w:i/>
                <w:lang w:val="es-CL"/>
              </w:rPr>
              <w:t xml:space="preserve"> </w:t>
            </w:r>
            <w:proofErr w:type="spellStart"/>
            <w:r w:rsidR="00987C8B" w:rsidRPr="001E3FC9">
              <w:rPr>
                <w:i/>
                <w:lang w:val="es-CL"/>
              </w:rPr>
              <w:t>money</w:t>
            </w:r>
            <w:proofErr w:type="spellEnd"/>
            <w:r w:rsidR="00987C8B" w:rsidRPr="001C2111">
              <w:rPr>
                <w:lang w:val="es-CL"/>
              </w:rPr>
              <w:t xml:space="preserve"> </w:t>
            </w:r>
            <w:r w:rsidR="008620DC">
              <w:rPr>
                <w:lang w:val="es-CL"/>
              </w:rPr>
              <w:t xml:space="preserve">de </w:t>
            </w:r>
            <w:r w:rsidRPr="001C2111">
              <w:rPr>
                <w:lang w:val="es-CL"/>
              </w:rPr>
              <w:t>los fondos</w:t>
            </w:r>
            <w:r w:rsidR="00337656" w:rsidRPr="001C2111">
              <w:rPr>
                <w:lang w:val="es-CL"/>
              </w:rPr>
              <w:t xml:space="preserve"> segregad</w:t>
            </w:r>
            <w:r w:rsidRPr="001C2111">
              <w:rPr>
                <w:lang w:val="es-CL"/>
              </w:rPr>
              <w:t>o</w:t>
            </w:r>
            <w:r w:rsidR="00337656" w:rsidRPr="001C2111">
              <w:rPr>
                <w:lang w:val="es-CL"/>
              </w:rPr>
              <w:t>s</w:t>
            </w:r>
            <w:r w:rsidR="008620DC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 xml:space="preserve">y </w:t>
            </w:r>
            <w:r w:rsidR="00987C8B">
              <w:rPr>
                <w:lang w:val="es-CL"/>
              </w:rPr>
              <w:t xml:space="preserve">los </w:t>
            </w:r>
            <w:r w:rsidRPr="001C2111">
              <w:rPr>
                <w:lang w:val="es-CL"/>
              </w:rPr>
              <w:t xml:space="preserve">activos </w:t>
            </w:r>
            <w:r w:rsidR="00337656" w:rsidRPr="001C2111">
              <w:rPr>
                <w:lang w:val="es-CL"/>
              </w:rPr>
              <w:t>rela</w:t>
            </w:r>
            <w:r w:rsidRPr="001C2111">
              <w:rPr>
                <w:lang w:val="es-CL"/>
              </w:rPr>
              <w:t>cionados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 xml:space="preserve">se mantiene </w:t>
            </w:r>
            <w:r w:rsidR="008620DC">
              <w:rPr>
                <w:lang w:val="es-CL"/>
              </w:rPr>
              <w:t>cerrada</w:t>
            </w:r>
            <w:r w:rsidR="008620DC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con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 xml:space="preserve">las </w:t>
            </w:r>
            <w:r w:rsidR="00337656" w:rsidRPr="001C2111">
              <w:rPr>
                <w:lang w:val="es-CL"/>
              </w:rPr>
              <w:t>reserv</w:t>
            </w:r>
            <w:r w:rsidRPr="001C2111">
              <w:rPr>
                <w:lang w:val="es-CL"/>
              </w:rPr>
              <w:t>a</w:t>
            </w:r>
            <w:r w:rsidR="00337656" w:rsidRPr="001C2111">
              <w:rPr>
                <w:lang w:val="es-CL"/>
              </w:rPr>
              <w:t>s</w:t>
            </w:r>
            <w:r w:rsidRPr="001C2111">
              <w:rPr>
                <w:lang w:val="es-CL"/>
              </w:rPr>
              <w:t xml:space="preserve"> subyacentes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y</w:t>
            </w:r>
            <w:r w:rsidR="00337656" w:rsidRPr="001C2111">
              <w:rPr>
                <w:lang w:val="es-CL"/>
              </w:rPr>
              <w:t xml:space="preserve"> </w:t>
            </w:r>
            <w:r w:rsidR="008620DC">
              <w:rPr>
                <w:lang w:val="es-CL"/>
              </w:rPr>
              <w:t xml:space="preserve">el </w:t>
            </w:r>
            <w:r w:rsidR="00337656" w:rsidRPr="001C2111">
              <w:rPr>
                <w:lang w:val="es-CL"/>
              </w:rPr>
              <w:t xml:space="preserve">capital </w:t>
            </w:r>
            <w:r w:rsidRPr="001C2111">
              <w:rPr>
                <w:lang w:val="es-CL"/>
              </w:rPr>
              <w:t>e</w:t>
            </w:r>
            <w:r w:rsidR="00337656" w:rsidRPr="001C2111">
              <w:rPr>
                <w:lang w:val="es-CL"/>
              </w:rPr>
              <w:t>n exces</w:t>
            </w:r>
            <w:r w:rsidRPr="001C2111">
              <w:rPr>
                <w:lang w:val="es-CL"/>
              </w:rPr>
              <w:t>o</w:t>
            </w:r>
            <w:r w:rsidR="00337656" w:rsidRPr="001C2111">
              <w:rPr>
                <w:lang w:val="es-CL"/>
              </w:rPr>
              <w:t xml:space="preserve"> </w:t>
            </w:r>
            <w:r w:rsidR="008620DC">
              <w:rPr>
                <w:lang w:val="es-CL"/>
              </w:rPr>
              <w:t>de</w:t>
            </w:r>
            <w:r w:rsidR="008620DC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 xml:space="preserve">la deficiencia </w:t>
            </w:r>
            <w:r w:rsidR="005F7244" w:rsidRPr="001E3FC9">
              <w:rPr>
                <w:i/>
                <w:lang w:val="es-CL"/>
              </w:rPr>
              <w:t xml:space="preserve">in </w:t>
            </w:r>
            <w:proofErr w:type="spellStart"/>
            <w:r w:rsidR="005F7244" w:rsidRPr="001E3FC9">
              <w:rPr>
                <w:i/>
                <w:lang w:val="es-CL"/>
              </w:rPr>
              <w:t>the</w:t>
            </w:r>
            <w:proofErr w:type="spellEnd"/>
            <w:r w:rsidR="005F7244" w:rsidRPr="001E3FC9">
              <w:rPr>
                <w:i/>
                <w:lang w:val="es-CL"/>
              </w:rPr>
              <w:t xml:space="preserve"> </w:t>
            </w:r>
            <w:proofErr w:type="spellStart"/>
            <w:r w:rsidR="005F7244" w:rsidRPr="001E3FC9">
              <w:rPr>
                <w:i/>
                <w:lang w:val="es-CL"/>
              </w:rPr>
              <w:t>money</w:t>
            </w:r>
            <w:proofErr w:type="spellEnd"/>
            <w:r w:rsidR="005F7244" w:rsidRPr="001C2111">
              <w:rPr>
                <w:lang w:val="es-CL"/>
              </w:rPr>
              <w:t xml:space="preserve"> </w:t>
            </w:r>
            <w:r w:rsidR="005F7244">
              <w:rPr>
                <w:lang w:val="es-CL"/>
              </w:rPr>
              <w:t xml:space="preserve">por </w:t>
            </w:r>
            <w:r w:rsidR="00337656" w:rsidRPr="001C2111">
              <w:rPr>
                <w:lang w:val="es-CL"/>
              </w:rPr>
              <w:t>$92 millon</w:t>
            </w:r>
            <w:r w:rsidRPr="001C2111">
              <w:rPr>
                <w:lang w:val="es-CL"/>
              </w:rPr>
              <w:t>es</w:t>
            </w:r>
            <w:r w:rsidR="00337656" w:rsidRPr="001C2111">
              <w:rPr>
                <w:lang w:val="es-CL"/>
              </w:rPr>
              <w:t xml:space="preserve"> a</w:t>
            </w:r>
            <w:r w:rsidR="005F7244">
              <w:rPr>
                <w:lang w:val="es-CL"/>
              </w:rPr>
              <w:t>l</w:t>
            </w:r>
            <w:r w:rsidR="00337656" w:rsidRPr="001C2111">
              <w:rPr>
                <w:lang w:val="es-CL"/>
              </w:rPr>
              <w:t xml:space="preserve"> </w:t>
            </w:r>
            <w:r w:rsidR="005F7244">
              <w:rPr>
                <w:lang w:val="es-CL"/>
              </w:rPr>
              <w:t>31 de diciembre de</w:t>
            </w:r>
            <w:r w:rsidR="00337656" w:rsidRPr="001C2111">
              <w:rPr>
                <w:lang w:val="es-CL"/>
              </w:rPr>
              <w:t xml:space="preserve"> </w:t>
            </w:r>
            <w:r w:rsidR="001A10F1" w:rsidRPr="001C2111">
              <w:rPr>
                <w:lang w:val="es-CL"/>
              </w:rPr>
              <w:t>2009</w:t>
            </w:r>
            <w:r w:rsidR="00337656" w:rsidRPr="001C2111">
              <w:rPr>
                <w:lang w:val="es-CL"/>
              </w:rPr>
              <w:t>. (</w:t>
            </w:r>
            <w:r w:rsidRPr="001C2111">
              <w:rPr>
                <w:lang w:val="es-CL"/>
              </w:rPr>
              <w:t xml:space="preserve">diciembre </w:t>
            </w:r>
            <w:r w:rsidR="00337656" w:rsidRPr="001C2111">
              <w:rPr>
                <w:lang w:val="es-CL"/>
              </w:rPr>
              <w:t>31</w:t>
            </w:r>
            <w:r w:rsidR="005F7244">
              <w:rPr>
                <w:lang w:val="es-CL"/>
              </w:rPr>
              <w:t xml:space="preserve"> de</w:t>
            </w:r>
            <w:r w:rsidR="00337656" w:rsidRPr="001C2111">
              <w:rPr>
                <w:lang w:val="es-CL"/>
              </w:rPr>
              <w:t xml:space="preserve"> </w:t>
            </w:r>
            <w:r w:rsidR="001A10F1" w:rsidRPr="001C2111">
              <w:rPr>
                <w:lang w:val="es-CL"/>
              </w:rPr>
              <w:t>2008</w:t>
            </w:r>
            <w:r w:rsidR="00337656" w:rsidRPr="001C2111">
              <w:rPr>
                <w:lang w:val="es-CL"/>
              </w:rPr>
              <w:t xml:space="preserve">-$30 </w:t>
            </w:r>
            <w:r w:rsidRPr="001C2111">
              <w:rPr>
                <w:lang w:val="es-CL"/>
              </w:rPr>
              <w:t>millones</w:t>
            </w:r>
            <w:r w:rsidR="00337656" w:rsidRPr="001C2111">
              <w:rPr>
                <w:lang w:val="es-CL"/>
              </w:rPr>
              <w:t>)</w:t>
            </w:r>
          </w:p>
          <w:p w:rsidR="00337656" w:rsidRPr="001C2111" w:rsidRDefault="00A05074" w:rsidP="00337656">
            <w:pPr>
              <w:pStyle w:val="BulletText1"/>
              <w:rPr>
                <w:lang w:val="es-CL"/>
              </w:rPr>
            </w:pPr>
            <w:r w:rsidRPr="001C2111">
              <w:rPr>
                <w:lang w:val="es-CL"/>
              </w:rPr>
              <w:t>Una cobertura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e</w:t>
            </w:r>
            <w:r w:rsidR="00337656" w:rsidRPr="001C2111">
              <w:rPr>
                <w:lang w:val="es-CL"/>
              </w:rPr>
              <w:t>n 2 blo</w:t>
            </w:r>
            <w:r w:rsidRPr="001C2111">
              <w:rPr>
                <w:lang w:val="es-CL"/>
              </w:rPr>
              <w:t>que</w:t>
            </w:r>
            <w:r w:rsidR="00337656" w:rsidRPr="001C2111">
              <w:rPr>
                <w:lang w:val="es-CL"/>
              </w:rPr>
              <w:t>s (</w:t>
            </w:r>
            <w:r w:rsidRPr="001C2111">
              <w:rPr>
                <w:lang w:val="es-CL"/>
              </w:rPr>
              <w:t xml:space="preserve">monto </w:t>
            </w:r>
            <w:r w:rsidR="005F7244">
              <w:rPr>
                <w:lang w:val="es-CL"/>
              </w:rPr>
              <w:t>teórico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de</w:t>
            </w:r>
            <w:r w:rsidR="00337656" w:rsidRPr="001C2111">
              <w:rPr>
                <w:lang w:val="es-CL"/>
              </w:rPr>
              <w:t xml:space="preserve"> aproxima</w:t>
            </w:r>
            <w:r w:rsidRPr="001C2111">
              <w:rPr>
                <w:lang w:val="es-CL"/>
              </w:rPr>
              <w:t>damente</w:t>
            </w:r>
            <w:r w:rsidR="00337656" w:rsidRPr="001C2111">
              <w:rPr>
                <w:lang w:val="es-CL"/>
              </w:rPr>
              <w:t xml:space="preserve"> $836 millon</w:t>
            </w:r>
            <w:r w:rsidRPr="001C2111">
              <w:rPr>
                <w:lang w:val="es-CL"/>
              </w:rPr>
              <w:t>es</w:t>
            </w:r>
            <w:r w:rsidR="00337656" w:rsidRPr="001C2111">
              <w:rPr>
                <w:lang w:val="es-CL"/>
              </w:rPr>
              <w:t xml:space="preserve"> a</w:t>
            </w:r>
            <w:r w:rsidR="000C311B">
              <w:rPr>
                <w:lang w:val="es-CL"/>
              </w:rPr>
              <w:t>l</w:t>
            </w:r>
            <w:r w:rsidR="00337656" w:rsidRPr="001C2111">
              <w:rPr>
                <w:lang w:val="es-CL"/>
              </w:rPr>
              <w:t xml:space="preserve"> </w:t>
            </w:r>
            <w:r w:rsidR="005F7244">
              <w:rPr>
                <w:lang w:val="es-CL"/>
              </w:rPr>
              <w:t xml:space="preserve">31 de </w:t>
            </w:r>
            <w:r w:rsidRPr="001C2111">
              <w:rPr>
                <w:lang w:val="es-CL"/>
              </w:rPr>
              <w:t>Diciembre</w:t>
            </w:r>
            <w:r w:rsidR="005F7244">
              <w:rPr>
                <w:lang w:val="es-CL"/>
              </w:rPr>
              <w:t xml:space="preserve"> de</w:t>
            </w:r>
            <w:r w:rsidR="00337656" w:rsidRPr="001C2111">
              <w:rPr>
                <w:lang w:val="es-CL"/>
              </w:rPr>
              <w:t xml:space="preserve"> </w:t>
            </w:r>
            <w:r w:rsidR="001A10F1" w:rsidRPr="001C2111">
              <w:rPr>
                <w:lang w:val="es-CL"/>
              </w:rPr>
              <w:t>2008</w:t>
            </w:r>
            <w:r w:rsidR="00337656" w:rsidRPr="001C2111">
              <w:rPr>
                <w:lang w:val="es-CL"/>
              </w:rPr>
              <w:t xml:space="preserve">) </w:t>
            </w:r>
            <w:r w:rsidRPr="001C2111">
              <w:rPr>
                <w:lang w:val="es-CL"/>
              </w:rPr>
              <w:t>fue puest</w:t>
            </w:r>
            <w:r w:rsidR="000C311B">
              <w:rPr>
                <w:lang w:val="es-CL"/>
              </w:rPr>
              <w:t>a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e</w:t>
            </w:r>
            <w:r w:rsidR="00337656" w:rsidRPr="001C2111">
              <w:rPr>
                <w:lang w:val="es-CL"/>
              </w:rPr>
              <w:t xml:space="preserve">n </w:t>
            </w:r>
            <w:r w:rsidR="000C311B">
              <w:rPr>
                <w:lang w:val="es-CL"/>
              </w:rPr>
              <w:t>marcha en o</w:t>
            </w:r>
            <w:r w:rsidR="00337656" w:rsidRPr="001C2111">
              <w:rPr>
                <w:lang w:val="es-CL"/>
              </w:rPr>
              <w:t>ct</w:t>
            </w:r>
            <w:r w:rsidRPr="001C2111">
              <w:rPr>
                <w:lang w:val="es-CL"/>
              </w:rPr>
              <w:t>u</w:t>
            </w:r>
            <w:r w:rsidR="00337656" w:rsidRPr="001C2111">
              <w:rPr>
                <w:lang w:val="es-CL"/>
              </w:rPr>
              <w:t>b</w:t>
            </w:r>
            <w:r w:rsidRPr="001C2111">
              <w:rPr>
                <w:lang w:val="es-CL"/>
              </w:rPr>
              <w:t>re</w:t>
            </w:r>
            <w:r w:rsidR="00337656" w:rsidRPr="001C2111">
              <w:rPr>
                <w:lang w:val="es-CL"/>
              </w:rPr>
              <w:t>/</w:t>
            </w:r>
            <w:r w:rsidR="000C311B">
              <w:rPr>
                <w:lang w:val="es-CL"/>
              </w:rPr>
              <w:t>n</w:t>
            </w:r>
            <w:r w:rsidR="00337656" w:rsidRPr="001C2111">
              <w:rPr>
                <w:lang w:val="es-CL"/>
              </w:rPr>
              <w:t>ov</w:t>
            </w:r>
            <w:r w:rsidRPr="001C2111">
              <w:rPr>
                <w:lang w:val="es-CL"/>
              </w:rPr>
              <w:t>i</w:t>
            </w:r>
            <w:r w:rsidR="00337656" w:rsidRPr="001C2111">
              <w:rPr>
                <w:lang w:val="es-CL"/>
              </w:rPr>
              <w:t>emb</w:t>
            </w:r>
            <w:r w:rsidRPr="001C2111">
              <w:rPr>
                <w:lang w:val="es-CL"/>
              </w:rPr>
              <w:t>re</w:t>
            </w:r>
            <w:r w:rsidR="00337656" w:rsidRPr="001C2111">
              <w:rPr>
                <w:lang w:val="es-CL"/>
              </w:rPr>
              <w:t xml:space="preserve"> </w:t>
            </w:r>
            <w:r w:rsidR="001A10F1" w:rsidRPr="001C2111">
              <w:rPr>
                <w:lang w:val="es-CL"/>
              </w:rPr>
              <w:t>2008</w:t>
            </w:r>
            <w:r w:rsidR="00337656" w:rsidRPr="001C2111">
              <w:rPr>
                <w:lang w:val="es-CL"/>
              </w:rPr>
              <w:t xml:space="preserve">. </w:t>
            </w:r>
            <w:r w:rsidRPr="001C2111">
              <w:rPr>
                <w:lang w:val="es-CL"/>
              </w:rPr>
              <w:t>Este programa de cobertura</w:t>
            </w:r>
            <w:r w:rsidR="00337656" w:rsidRPr="001C2111">
              <w:rPr>
                <w:lang w:val="es-CL"/>
              </w:rPr>
              <w:t xml:space="preserve">, </w:t>
            </w:r>
            <w:r w:rsidRPr="001C2111">
              <w:rPr>
                <w:lang w:val="es-CL"/>
              </w:rPr>
              <w:t>que se</w:t>
            </w:r>
            <w:r w:rsidR="00337656" w:rsidRPr="001C2111">
              <w:rPr>
                <w:lang w:val="es-CL"/>
              </w:rPr>
              <w:t xml:space="preserve"> apli</w:t>
            </w:r>
            <w:r w:rsidRPr="001C2111">
              <w:rPr>
                <w:lang w:val="es-CL"/>
              </w:rPr>
              <w:t>ca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 xml:space="preserve">aproximadamente al </w:t>
            </w:r>
            <w:r w:rsidR="00337656" w:rsidRPr="001C2111">
              <w:rPr>
                <w:lang w:val="es-CL"/>
              </w:rPr>
              <w:t>60%</w:t>
            </w:r>
            <w:r w:rsidR="000C311B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del valor de la cuenta</w:t>
            </w:r>
            <w:r w:rsidR="00337656" w:rsidRPr="001C2111">
              <w:rPr>
                <w:lang w:val="es-CL"/>
              </w:rPr>
              <w:t>, reduce</w:t>
            </w:r>
            <w:r w:rsidRPr="001C2111">
              <w:rPr>
                <w:lang w:val="es-CL"/>
              </w:rPr>
              <w:t xml:space="preserve"> la</w:t>
            </w:r>
            <w:r w:rsidR="00337656" w:rsidRPr="001C2111">
              <w:rPr>
                <w:lang w:val="es-CL"/>
              </w:rPr>
              <w:t xml:space="preserve"> volatili</w:t>
            </w:r>
            <w:r w:rsidRPr="001C2111">
              <w:rPr>
                <w:lang w:val="es-CL"/>
              </w:rPr>
              <w:t>dad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con</w:t>
            </w:r>
            <w:r w:rsidR="00337656" w:rsidRPr="001C2111">
              <w:rPr>
                <w:lang w:val="es-CL"/>
              </w:rPr>
              <w:t xml:space="preserve"> respect</w:t>
            </w:r>
            <w:r w:rsidRPr="001C2111">
              <w:rPr>
                <w:lang w:val="es-CL"/>
              </w:rPr>
              <w:t>o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 xml:space="preserve">a la exposición </w:t>
            </w:r>
            <w:r w:rsidR="000C311B">
              <w:rPr>
                <w:lang w:val="es-CL"/>
              </w:rPr>
              <w:t>del</w:t>
            </w:r>
            <w:r w:rsidR="000C311B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 xml:space="preserve">mercado </w:t>
            </w:r>
            <w:r w:rsidR="000F03C4">
              <w:rPr>
                <w:lang w:val="es-CL"/>
              </w:rPr>
              <w:t>bursátil</w:t>
            </w:r>
            <w:r w:rsidR="00337656" w:rsidRPr="001C2111">
              <w:rPr>
                <w:lang w:val="es-CL"/>
              </w:rPr>
              <w:t>.</w:t>
            </w:r>
          </w:p>
          <w:p w:rsidR="00337656" w:rsidRPr="001C2111" w:rsidRDefault="001C2111" w:rsidP="00337656">
            <w:pPr>
              <w:pStyle w:val="BulletText1"/>
              <w:rPr>
                <w:lang w:val="es-CL"/>
              </w:rPr>
            </w:pPr>
            <w:r w:rsidRPr="001C2111">
              <w:rPr>
                <w:lang w:val="es-CL"/>
              </w:rPr>
              <w:t>Se</w:t>
            </w:r>
            <w:r w:rsidR="00337656" w:rsidRPr="001C2111">
              <w:rPr>
                <w:lang w:val="es-CL"/>
              </w:rPr>
              <w:t xml:space="preserve"> anticipa</w:t>
            </w:r>
            <w:r w:rsidRPr="001C2111">
              <w:rPr>
                <w:lang w:val="es-CL"/>
              </w:rPr>
              <w:t xml:space="preserve"> que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un</w:t>
            </w:r>
            <w:r w:rsidR="00337656" w:rsidRPr="001C2111">
              <w:rPr>
                <w:lang w:val="es-CL"/>
              </w:rPr>
              <w:t xml:space="preserve"> </w:t>
            </w:r>
            <w:r w:rsidR="004C5B0E">
              <w:rPr>
                <w:lang w:val="es-CL"/>
              </w:rPr>
              <w:t>n</w:t>
            </w:r>
            <w:r w:rsidRPr="001C2111">
              <w:rPr>
                <w:lang w:val="es-CL"/>
              </w:rPr>
              <w:t>uevo programa de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cobertura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se pondrá en funcionamiento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a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principio</w:t>
            </w:r>
            <w:r w:rsidR="000F03C4">
              <w:rPr>
                <w:lang w:val="es-CL"/>
              </w:rPr>
              <w:t>s</w:t>
            </w:r>
            <w:r w:rsidRPr="001C2111">
              <w:rPr>
                <w:lang w:val="es-CL"/>
              </w:rPr>
              <w:t xml:space="preserve"> de</w:t>
            </w:r>
            <w:r w:rsidR="00337656" w:rsidRPr="001C2111">
              <w:rPr>
                <w:lang w:val="es-CL"/>
              </w:rPr>
              <w:t xml:space="preserve"> </w:t>
            </w:r>
            <w:r w:rsidR="001A10F1" w:rsidRPr="001C2111">
              <w:rPr>
                <w:lang w:val="es-CL"/>
              </w:rPr>
              <w:t>2010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para</w:t>
            </w:r>
            <w:r w:rsidR="00337656" w:rsidRPr="001C2111">
              <w:rPr>
                <w:lang w:val="es-CL"/>
              </w:rPr>
              <w:t xml:space="preserve"> </w:t>
            </w:r>
            <w:r w:rsidR="001C2145">
              <w:rPr>
                <w:lang w:val="es-CL"/>
              </w:rPr>
              <w:t>obtener</w:t>
            </w:r>
            <w:r w:rsidR="001C2145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 xml:space="preserve">un alivio de </w:t>
            </w:r>
            <w:r w:rsidR="00337656" w:rsidRPr="001C2111">
              <w:rPr>
                <w:lang w:val="es-CL"/>
              </w:rPr>
              <w:t xml:space="preserve">capital </w:t>
            </w:r>
            <w:r w:rsidR="000F03C4">
              <w:rPr>
                <w:lang w:val="es-CL"/>
              </w:rPr>
              <w:t>por</w:t>
            </w:r>
            <w:r w:rsidRPr="001C2111">
              <w:rPr>
                <w:lang w:val="es-CL"/>
              </w:rPr>
              <w:t xml:space="preserve"> parte de</w:t>
            </w:r>
            <w:r w:rsidR="00337656" w:rsidRPr="001C2111">
              <w:rPr>
                <w:lang w:val="es-CL"/>
              </w:rPr>
              <w:t xml:space="preserve"> OSFI.</w:t>
            </w:r>
          </w:p>
          <w:p w:rsidR="00337656" w:rsidRPr="001C2111" w:rsidRDefault="001C2111" w:rsidP="001C2111">
            <w:pPr>
              <w:pStyle w:val="BulletText1"/>
              <w:rPr>
                <w:lang w:val="es-CL"/>
              </w:rPr>
            </w:pPr>
            <w:r w:rsidRPr="001C2111">
              <w:rPr>
                <w:lang w:val="es-CL"/>
              </w:rPr>
              <w:t>La</w:t>
            </w:r>
            <w:r w:rsidR="00337656" w:rsidRPr="001C2111">
              <w:rPr>
                <w:lang w:val="es-CL"/>
              </w:rPr>
              <w:t xml:space="preserve"> </w:t>
            </w:r>
            <w:r w:rsidR="000F03C4">
              <w:rPr>
                <w:lang w:val="es-CL"/>
              </w:rPr>
              <w:t>c</w:t>
            </w:r>
            <w:r w:rsidR="00337656" w:rsidRPr="001C2111">
              <w:rPr>
                <w:lang w:val="es-CL"/>
              </w:rPr>
              <w:t>ompa</w:t>
            </w:r>
            <w:r w:rsidRPr="001C2111">
              <w:rPr>
                <w:lang w:val="es-CL"/>
              </w:rPr>
              <w:t>ñía</w:t>
            </w:r>
            <w:r w:rsidR="00337656" w:rsidRPr="001C2111">
              <w:rPr>
                <w:lang w:val="es-CL"/>
              </w:rPr>
              <w:t xml:space="preserve"> ha ini</w:t>
            </w:r>
            <w:r w:rsidRPr="001C2111">
              <w:rPr>
                <w:lang w:val="es-CL"/>
              </w:rPr>
              <w:t>c</w:t>
            </w:r>
            <w:r w:rsidR="00337656" w:rsidRPr="001C2111">
              <w:rPr>
                <w:lang w:val="es-CL"/>
              </w:rPr>
              <w:t>iad</w:t>
            </w:r>
            <w:r w:rsidRPr="001C2111">
              <w:rPr>
                <w:lang w:val="es-CL"/>
              </w:rPr>
              <w:t>o</w:t>
            </w:r>
            <w:r w:rsidR="00337656" w:rsidRPr="001C2111">
              <w:rPr>
                <w:lang w:val="es-CL"/>
              </w:rPr>
              <w:t xml:space="preserve"> </w:t>
            </w:r>
            <w:r w:rsidR="001C2145">
              <w:rPr>
                <w:lang w:val="es-CL"/>
              </w:rPr>
              <w:t>una</w:t>
            </w:r>
            <w:r w:rsidRPr="001C2111">
              <w:rPr>
                <w:lang w:val="es-CL"/>
              </w:rPr>
              <w:t xml:space="preserve"> campaña</w:t>
            </w:r>
            <w:r w:rsidR="001C2145">
              <w:rPr>
                <w:lang w:val="es-CL"/>
              </w:rPr>
              <w:t xml:space="preserve"> de</w:t>
            </w:r>
            <w:r w:rsidR="00337656" w:rsidRPr="001C2111">
              <w:rPr>
                <w:lang w:val="es-CL"/>
              </w:rPr>
              <w:t xml:space="preserve"> “reten</w:t>
            </w:r>
            <w:r w:rsidRPr="001C2111">
              <w:rPr>
                <w:lang w:val="es-CL"/>
              </w:rPr>
              <w:t>c</w:t>
            </w:r>
            <w:r w:rsidR="00337656" w:rsidRPr="001C2111">
              <w:rPr>
                <w:lang w:val="es-CL"/>
              </w:rPr>
              <w:t>i</w:t>
            </w:r>
            <w:r w:rsidRPr="001C2111">
              <w:rPr>
                <w:lang w:val="es-CL"/>
              </w:rPr>
              <w:t>ó</w:t>
            </w:r>
            <w:r w:rsidR="00337656" w:rsidRPr="001C2111">
              <w:rPr>
                <w:lang w:val="es-CL"/>
              </w:rPr>
              <w:t xml:space="preserve">n” </w:t>
            </w:r>
            <w:r w:rsidRPr="001C2111">
              <w:rPr>
                <w:lang w:val="es-CL"/>
              </w:rPr>
              <w:t>y</w:t>
            </w:r>
            <w:r w:rsidR="00337656" w:rsidRPr="001C2111">
              <w:rPr>
                <w:lang w:val="es-CL"/>
              </w:rPr>
              <w:t xml:space="preserve"> plan</w:t>
            </w:r>
            <w:r w:rsidRPr="001C2111">
              <w:rPr>
                <w:lang w:val="es-CL"/>
              </w:rPr>
              <w:t>ea</w:t>
            </w:r>
            <w:r w:rsidR="00337656" w:rsidRPr="001C2111">
              <w:rPr>
                <w:lang w:val="es-CL"/>
              </w:rPr>
              <w:t xml:space="preserve"> of</w:t>
            </w:r>
            <w:r w:rsidRPr="001C2111">
              <w:rPr>
                <w:lang w:val="es-CL"/>
              </w:rPr>
              <w:t>r</w:t>
            </w:r>
            <w:r w:rsidR="00337656" w:rsidRPr="001C2111">
              <w:rPr>
                <w:lang w:val="es-CL"/>
              </w:rPr>
              <w:t>e</w:t>
            </w:r>
            <w:r w:rsidRPr="001C2111">
              <w:rPr>
                <w:lang w:val="es-CL"/>
              </w:rPr>
              <w:t>cer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varias características</w:t>
            </w:r>
            <w:r w:rsidR="001C2145">
              <w:rPr>
                <w:lang w:val="es-CL"/>
              </w:rPr>
              <w:t xml:space="preserve"> mejoradas </w:t>
            </w:r>
            <w:r w:rsidRPr="001C2111">
              <w:rPr>
                <w:lang w:val="es-CL"/>
              </w:rPr>
              <w:t>de producto</w:t>
            </w:r>
            <w:r w:rsidR="001C2145">
              <w:rPr>
                <w:lang w:val="es-CL"/>
              </w:rPr>
              <w:t xml:space="preserve">s para </w:t>
            </w:r>
            <w:r w:rsidR="000F03C4" w:rsidRPr="001C2111">
              <w:rPr>
                <w:lang w:val="es-CL"/>
              </w:rPr>
              <w:t>estimular</w:t>
            </w:r>
            <w:r w:rsidRPr="001C2111">
              <w:rPr>
                <w:lang w:val="es-CL"/>
              </w:rPr>
              <w:t xml:space="preserve"> a</w:t>
            </w:r>
            <w:r w:rsidR="00337656" w:rsidRPr="001C2111">
              <w:rPr>
                <w:lang w:val="es-CL"/>
              </w:rPr>
              <w:t xml:space="preserve"> </w:t>
            </w:r>
            <w:r w:rsidR="000F03C4">
              <w:rPr>
                <w:lang w:val="es-CL"/>
              </w:rPr>
              <w:t xml:space="preserve">los </w:t>
            </w:r>
            <w:r w:rsidR="00337656" w:rsidRPr="001C2111">
              <w:rPr>
                <w:lang w:val="es-CL"/>
              </w:rPr>
              <w:t>client</w:t>
            </w:r>
            <w:r w:rsidRPr="001C2111">
              <w:rPr>
                <w:lang w:val="es-CL"/>
              </w:rPr>
              <w:t>e</w:t>
            </w:r>
            <w:r w:rsidR="00337656" w:rsidRPr="001C2111">
              <w:rPr>
                <w:lang w:val="es-CL"/>
              </w:rPr>
              <w:t xml:space="preserve">s </w:t>
            </w:r>
            <w:r w:rsidRPr="001C2111">
              <w:rPr>
                <w:lang w:val="es-CL"/>
              </w:rPr>
              <w:t>a permanecer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con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 xml:space="preserve">la </w:t>
            </w:r>
            <w:r w:rsidR="000F03C4" w:rsidRPr="001C2111">
              <w:rPr>
                <w:lang w:val="es-CL"/>
              </w:rPr>
              <w:t xml:space="preserve">compañía </w:t>
            </w:r>
            <w:r w:rsidRPr="001C2111">
              <w:rPr>
                <w:lang w:val="es-CL"/>
              </w:rPr>
              <w:t>más allá del</w:t>
            </w:r>
            <w:r w:rsidR="00337656" w:rsidRPr="001C2111">
              <w:rPr>
                <w:lang w:val="es-CL"/>
              </w:rPr>
              <w:t xml:space="preserve"> 2010.</w:t>
            </w:r>
          </w:p>
          <w:p w:rsidR="00337656" w:rsidRPr="001C2111" w:rsidRDefault="001C2111" w:rsidP="001C2111">
            <w:pPr>
              <w:pStyle w:val="BulletText1"/>
              <w:rPr>
                <w:lang w:val="es-CL"/>
              </w:rPr>
            </w:pPr>
            <w:r w:rsidRPr="001C2111">
              <w:rPr>
                <w:lang w:val="es-CL"/>
              </w:rPr>
              <w:t xml:space="preserve">Las características </w:t>
            </w:r>
            <w:r w:rsidR="00075770">
              <w:rPr>
                <w:lang w:val="es-CL"/>
              </w:rPr>
              <w:t xml:space="preserve">de </w:t>
            </w:r>
            <w:r w:rsidR="000F03C4">
              <w:rPr>
                <w:lang w:val="es-CL"/>
              </w:rPr>
              <w:t xml:space="preserve">los </w:t>
            </w:r>
            <w:r w:rsidR="00075770">
              <w:rPr>
                <w:lang w:val="es-CL"/>
              </w:rPr>
              <w:t xml:space="preserve">productos de </w:t>
            </w:r>
            <w:r w:rsidRPr="001C2111">
              <w:rPr>
                <w:lang w:val="es-CL"/>
              </w:rPr>
              <w:t>fondo</w:t>
            </w:r>
            <w:r w:rsidR="00075770">
              <w:rPr>
                <w:lang w:val="es-CL"/>
              </w:rPr>
              <w:t>s</w:t>
            </w:r>
            <w:r w:rsidRPr="001C2111">
              <w:rPr>
                <w:lang w:val="es-CL"/>
              </w:rPr>
              <w:t xml:space="preserve"> segregado</w:t>
            </w:r>
            <w:r w:rsidR="00075770">
              <w:rPr>
                <w:lang w:val="es-CL"/>
              </w:rPr>
              <w:t>s</w:t>
            </w:r>
            <w:r w:rsidRPr="001C2111">
              <w:rPr>
                <w:lang w:val="es-CL"/>
              </w:rPr>
              <w:t xml:space="preserve"> se han puest</w:t>
            </w:r>
            <w:r w:rsidR="00075770">
              <w:rPr>
                <w:lang w:val="es-CL"/>
              </w:rPr>
              <w:t>o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más</w:t>
            </w:r>
            <w:r w:rsidR="00337656" w:rsidRPr="001C2111">
              <w:rPr>
                <w:lang w:val="es-CL"/>
              </w:rPr>
              <w:t xml:space="preserve"> conserva</w:t>
            </w:r>
            <w:r>
              <w:rPr>
                <w:lang w:val="es-CL"/>
              </w:rPr>
              <w:t>dor</w:t>
            </w:r>
            <w:r w:rsidR="00075770">
              <w:rPr>
                <w:lang w:val="es-CL"/>
              </w:rPr>
              <w:t>as</w:t>
            </w:r>
            <w:r w:rsidR="00337656" w:rsidRPr="001C2111">
              <w:rPr>
                <w:lang w:val="es-CL"/>
              </w:rPr>
              <w:t xml:space="preserve"> </w:t>
            </w:r>
            <w:r>
              <w:rPr>
                <w:lang w:val="es-CL"/>
              </w:rPr>
              <w:t>que</w:t>
            </w:r>
            <w:r w:rsidR="00337656" w:rsidRPr="001C2111">
              <w:rPr>
                <w:lang w:val="es-CL"/>
              </w:rPr>
              <w:t xml:space="preserve"> </w:t>
            </w:r>
            <w:r w:rsidR="000F03C4">
              <w:rPr>
                <w:lang w:val="es-CL"/>
              </w:rPr>
              <w:t xml:space="preserve">en </w:t>
            </w:r>
            <w:r>
              <w:rPr>
                <w:lang w:val="es-CL"/>
              </w:rPr>
              <w:t>e</w:t>
            </w:r>
            <w:r w:rsidR="00075770">
              <w:rPr>
                <w:lang w:val="es-CL"/>
              </w:rPr>
              <w:t>l</w:t>
            </w:r>
            <w:r w:rsidR="00337656" w:rsidRPr="001C2111">
              <w:rPr>
                <w:lang w:val="es-CL"/>
              </w:rPr>
              <w:t xml:space="preserve"> pas</w:t>
            </w:r>
            <w:r>
              <w:rPr>
                <w:lang w:val="es-CL"/>
              </w:rPr>
              <w:t>ado</w:t>
            </w:r>
            <w:r w:rsidR="00337656" w:rsidRPr="001C2111">
              <w:rPr>
                <w:lang w:val="es-CL"/>
              </w:rPr>
              <w:t>.</w:t>
            </w:r>
          </w:p>
          <w:p w:rsidR="00337656" w:rsidRPr="001C2111" w:rsidRDefault="00337656" w:rsidP="00337656">
            <w:pPr>
              <w:pStyle w:val="Textodebloque"/>
              <w:rPr>
                <w:lang w:val="es-CL"/>
              </w:rPr>
            </w:pPr>
          </w:p>
          <w:p w:rsidR="00337656" w:rsidRPr="001C2111" w:rsidRDefault="00B33C3D" w:rsidP="000F03C4">
            <w:pPr>
              <w:pStyle w:val="Textodebloque"/>
              <w:rPr>
                <w:lang w:val="es-CL"/>
              </w:rPr>
            </w:pPr>
            <w:r w:rsidRPr="001C2111">
              <w:rPr>
                <w:lang w:val="es-CL"/>
              </w:rPr>
              <w:t>La</w:t>
            </w:r>
            <w:r w:rsidR="00337656" w:rsidRPr="001C2111">
              <w:rPr>
                <w:lang w:val="es-CL"/>
              </w:rPr>
              <w:t xml:space="preserve"> </w:t>
            </w:r>
            <w:r w:rsidR="000F03C4" w:rsidRPr="001C2111">
              <w:rPr>
                <w:lang w:val="es-CL"/>
              </w:rPr>
              <w:t xml:space="preserve">compañía </w:t>
            </w:r>
            <w:r w:rsidR="00337656" w:rsidRPr="001C2111">
              <w:rPr>
                <w:lang w:val="es-CL"/>
              </w:rPr>
              <w:t>monitor</w:t>
            </w:r>
            <w:r w:rsidRPr="001C2111">
              <w:rPr>
                <w:lang w:val="es-CL"/>
              </w:rPr>
              <w:t>ea</w:t>
            </w:r>
            <w:r w:rsidR="00337656" w:rsidRPr="001C2111">
              <w:rPr>
                <w:lang w:val="es-CL"/>
              </w:rPr>
              <w:t xml:space="preserve"> </w:t>
            </w:r>
            <w:r w:rsidR="000F03C4" w:rsidRPr="001C2111">
              <w:rPr>
                <w:lang w:val="es-CL"/>
              </w:rPr>
              <w:t xml:space="preserve">cuidadosamente </w:t>
            </w:r>
            <w:r w:rsidRPr="001C2111">
              <w:rPr>
                <w:lang w:val="es-CL"/>
              </w:rPr>
              <w:t>la</w:t>
            </w:r>
            <w:r w:rsidR="00337656" w:rsidRPr="001C2111">
              <w:rPr>
                <w:lang w:val="es-CL"/>
              </w:rPr>
              <w:t xml:space="preserve"> posi</w:t>
            </w:r>
            <w:r w:rsidRPr="001C2111">
              <w:rPr>
                <w:lang w:val="es-CL"/>
              </w:rPr>
              <w:t>c</w:t>
            </w:r>
            <w:r w:rsidR="00337656" w:rsidRPr="001C2111">
              <w:rPr>
                <w:lang w:val="es-CL"/>
              </w:rPr>
              <w:t>i</w:t>
            </w:r>
            <w:r w:rsidRPr="001C2111">
              <w:rPr>
                <w:lang w:val="es-CL"/>
              </w:rPr>
              <w:t>ó</w:t>
            </w:r>
            <w:r w:rsidR="00337656" w:rsidRPr="001C2111">
              <w:rPr>
                <w:lang w:val="es-CL"/>
              </w:rPr>
              <w:t>n</w:t>
            </w:r>
            <w:r w:rsidRPr="001C2111">
              <w:rPr>
                <w:lang w:val="es-CL"/>
              </w:rPr>
              <w:t xml:space="preserve"> </w:t>
            </w:r>
            <w:r w:rsidR="000F03C4" w:rsidRPr="001E3FC9">
              <w:rPr>
                <w:i/>
                <w:lang w:val="es-CL"/>
              </w:rPr>
              <w:t xml:space="preserve">in </w:t>
            </w:r>
            <w:proofErr w:type="spellStart"/>
            <w:r w:rsidR="000F03C4" w:rsidRPr="001E3FC9">
              <w:rPr>
                <w:i/>
                <w:lang w:val="es-CL"/>
              </w:rPr>
              <w:t>the</w:t>
            </w:r>
            <w:proofErr w:type="spellEnd"/>
            <w:r w:rsidR="000F03C4" w:rsidRPr="001E3FC9">
              <w:rPr>
                <w:i/>
                <w:lang w:val="es-CL"/>
              </w:rPr>
              <w:t xml:space="preserve"> </w:t>
            </w:r>
            <w:proofErr w:type="spellStart"/>
            <w:r w:rsidR="000F03C4" w:rsidRPr="001E3FC9">
              <w:rPr>
                <w:i/>
                <w:lang w:val="es-CL"/>
              </w:rPr>
              <w:t>money</w:t>
            </w:r>
            <w:proofErr w:type="spellEnd"/>
            <w:r w:rsidR="000F03C4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y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entrega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>informes mensuales</w:t>
            </w:r>
            <w:r w:rsidR="00337656" w:rsidRPr="001C2111">
              <w:rPr>
                <w:lang w:val="es-CL"/>
              </w:rPr>
              <w:t xml:space="preserve"> </w:t>
            </w:r>
            <w:r w:rsidRPr="001C2111">
              <w:rPr>
                <w:lang w:val="es-CL"/>
              </w:rPr>
              <w:t xml:space="preserve">a </w:t>
            </w:r>
            <w:r w:rsidR="00337656" w:rsidRPr="001C2111">
              <w:rPr>
                <w:lang w:val="es-CL"/>
              </w:rPr>
              <w:t>OSFI.</w:t>
            </w:r>
          </w:p>
        </w:tc>
      </w:tr>
    </w:tbl>
    <w:p w:rsidR="00337656" w:rsidRPr="00B33C3D" w:rsidRDefault="00075770" w:rsidP="00B72753">
      <w:pPr>
        <w:pStyle w:val="BlockLine"/>
        <w:rPr>
          <w:lang w:val="es-CL"/>
        </w:rPr>
      </w:pPr>
      <w:r>
        <w:rPr>
          <w:lang w:val="es-CL"/>
        </w:rPr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B72753" w:rsidRPr="00C535B1" w:rsidTr="00B72753">
        <w:tc>
          <w:tcPr>
            <w:tcW w:w="1728" w:type="dxa"/>
            <w:shd w:val="clear" w:color="auto" w:fill="auto"/>
          </w:tcPr>
          <w:p w:rsidR="00B72753" w:rsidRPr="00F7497A" w:rsidRDefault="001C2111" w:rsidP="001C2111">
            <w:pPr>
              <w:pStyle w:val="Ttulo5"/>
              <w:rPr>
                <w:lang w:val="es-CL"/>
              </w:rPr>
            </w:pPr>
            <w:r w:rsidRPr="00F7497A">
              <w:rPr>
                <w:lang w:val="es-CL"/>
              </w:rPr>
              <w:t xml:space="preserve">Vida Universal </w:t>
            </w:r>
            <w:r w:rsidR="00B72753" w:rsidRPr="00F7497A">
              <w:rPr>
                <w:lang w:val="es-CL"/>
              </w:rPr>
              <w:t>(</w:t>
            </w:r>
            <w:r w:rsidRPr="00F7497A">
              <w:rPr>
                <w:lang w:val="es-CL"/>
              </w:rPr>
              <w:t>VU</w:t>
            </w:r>
            <w:r w:rsidR="00B72753" w:rsidRPr="00F7497A">
              <w:rPr>
                <w:lang w:val="es-CL"/>
              </w:rPr>
              <w:t>)</w:t>
            </w:r>
          </w:p>
        </w:tc>
        <w:tc>
          <w:tcPr>
            <w:tcW w:w="7740" w:type="dxa"/>
            <w:shd w:val="clear" w:color="auto" w:fill="auto"/>
          </w:tcPr>
          <w:p w:rsidR="00B72753" w:rsidRDefault="001C2111" w:rsidP="00B72753">
            <w:pPr>
              <w:pStyle w:val="Textodebloque"/>
              <w:rPr>
                <w:lang w:val="es-CL"/>
              </w:rPr>
            </w:pPr>
            <w:r w:rsidRPr="00F7497A">
              <w:rPr>
                <w:lang w:val="es-CL"/>
              </w:rPr>
              <w:t>Los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siguientes</w:t>
            </w:r>
            <w:r w:rsidR="00B72753" w:rsidRPr="00F7497A">
              <w:rPr>
                <w:lang w:val="es-CL"/>
              </w:rPr>
              <w:t xml:space="preserve"> coment</w:t>
            </w:r>
            <w:r w:rsidRPr="00F7497A">
              <w:rPr>
                <w:lang w:val="es-CL"/>
              </w:rPr>
              <w:t>ario</w:t>
            </w:r>
            <w:r w:rsidR="00B72753" w:rsidRPr="00F7497A">
              <w:rPr>
                <w:lang w:val="es-CL"/>
              </w:rPr>
              <w:t xml:space="preserve">s </w:t>
            </w:r>
            <w:r w:rsidRPr="00F7497A">
              <w:rPr>
                <w:lang w:val="es-CL"/>
              </w:rPr>
              <w:t>proporciona</w:t>
            </w:r>
            <w:r w:rsidR="006371F6">
              <w:rPr>
                <w:lang w:val="es-CL"/>
              </w:rPr>
              <w:t>n</w:t>
            </w:r>
            <w:r w:rsidRPr="00F7497A">
              <w:rPr>
                <w:lang w:val="es-CL"/>
              </w:rPr>
              <w:t xml:space="preserve"> algunos antecedentes generales</w:t>
            </w:r>
            <w:r w:rsidR="00B72753" w:rsidRPr="00F7497A">
              <w:rPr>
                <w:lang w:val="es-CL"/>
              </w:rPr>
              <w:t>:</w:t>
            </w:r>
          </w:p>
          <w:p w:rsidR="000F03C4" w:rsidRPr="00F7497A" w:rsidRDefault="000F03C4" w:rsidP="00B72753">
            <w:pPr>
              <w:pStyle w:val="Textodebloque"/>
              <w:rPr>
                <w:lang w:val="es-CL"/>
              </w:rPr>
            </w:pPr>
          </w:p>
          <w:p w:rsidR="00B72753" w:rsidRPr="00F7497A" w:rsidRDefault="001C2111" w:rsidP="004A15BA">
            <w:pPr>
              <w:pStyle w:val="BulletText1"/>
              <w:rPr>
                <w:lang w:val="es-CL"/>
              </w:rPr>
            </w:pPr>
            <w:r w:rsidRPr="00F7497A">
              <w:rPr>
                <w:lang w:val="es-CL"/>
              </w:rPr>
              <w:t xml:space="preserve">Vida </w:t>
            </w:r>
            <w:r w:rsidR="00B72753" w:rsidRPr="00F7497A">
              <w:rPr>
                <w:lang w:val="es-CL"/>
              </w:rPr>
              <w:t xml:space="preserve">Universal </w:t>
            </w:r>
            <w:r w:rsidRPr="00F7497A">
              <w:rPr>
                <w:lang w:val="es-CL"/>
              </w:rPr>
              <w:t>representa</w:t>
            </w:r>
            <w:r w:rsidR="00AA1071">
              <w:rPr>
                <w:lang w:val="es-CL"/>
              </w:rPr>
              <w:t xml:space="preserve"> un</w:t>
            </w:r>
            <w:r w:rsidR="00B72753" w:rsidRPr="00F7497A">
              <w:rPr>
                <w:lang w:val="es-CL"/>
              </w:rPr>
              <w:t xml:space="preserve"> 64% </w:t>
            </w:r>
            <w:r w:rsidRPr="00F7497A">
              <w:rPr>
                <w:lang w:val="es-CL"/>
              </w:rPr>
              <w:t>de las primas</w:t>
            </w:r>
            <w:r w:rsidR="00B72753" w:rsidRPr="00F7497A">
              <w:rPr>
                <w:lang w:val="es-CL"/>
              </w:rPr>
              <w:t xml:space="preserve"> net</w:t>
            </w:r>
            <w:r w:rsidRPr="00F7497A">
              <w:rPr>
                <w:lang w:val="es-CL"/>
              </w:rPr>
              <w:t>a</w:t>
            </w:r>
            <w:r w:rsidR="00B72753" w:rsidRPr="00F7497A">
              <w:rPr>
                <w:lang w:val="es-CL"/>
              </w:rPr>
              <w:t xml:space="preserve">s </w:t>
            </w:r>
            <w:r w:rsidRPr="00F7497A">
              <w:rPr>
                <w:lang w:val="es-CL"/>
              </w:rPr>
              <w:t>para el año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terminado</w:t>
            </w:r>
            <w:r w:rsidR="00B72753" w:rsidRPr="00F7497A">
              <w:rPr>
                <w:lang w:val="es-CL"/>
              </w:rPr>
              <w:t xml:space="preserve"> </w:t>
            </w:r>
            <w:r w:rsidR="00AA1071">
              <w:rPr>
                <w:lang w:val="es-CL"/>
              </w:rPr>
              <w:t>a</w:t>
            </w:r>
            <w:r w:rsidRPr="00F7497A">
              <w:rPr>
                <w:lang w:val="es-CL"/>
              </w:rPr>
              <w:t>l 31 de Diciembre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de</w:t>
            </w:r>
            <w:r w:rsidR="004A15BA" w:rsidRPr="00F7497A">
              <w:rPr>
                <w:lang w:val="es-CL"/>
              </w:rPr>
              <w:t xml:space="preserve"> </w:t>
            </w:r>
            <w:r w:rsidR="001A10F1" w:rsidRPr="00F7497A">
              <w:rPr>
                <w:lang w:val="es-CL"/>
              </w:rPr>
              <w:t>2009</w:t>
            </w:r>
            <w:r w:rsidR="00B72753" w:rsidRPr="00F7497A">
              <w:rPr>
                <w:lang w:val="es-CL"/>
              </w:rPr>
              <w:t>.</w:t>
            </w:r>
          </w:p>
          <w:p w:rsidR="00B72753" w:rsidRPr="00F7497A" w:rsidRDefault="002B3621" w:rsidP="002B3621">
            <w:pPr>
              <w:pStyle w:val="BulletText1"/>
              <w:rPr>
                <w:lang w:val="es-CL"/>
              </w:rPr>
            </w:pPr>
            <w:r w:rsidRPr="00F7497A">
              <w:rPr>
                <w:lang w:val="es-CL"/>
              </w:rPr>
              <w:t xml:space="preserve">El </w:t>
            </w:r>
            <w:r w:rsidR="00AA1071">
              <w:rPr>
                <w:lang w:val="es-CL"/>
              </w:rPr>
              <w:t>valor</w:t>
            </w:r>
            <w:r w:rsidRPr="00F7497A">
              <w:rPr>
                <w:lang w:val="es-CL"/>
              </w:rPr>
              <w:t xml:space="preserve"> nominal promedio es generalmente superior a los $250.000</w:t>
            </w:r>
            <w:r w:rsidR="00B72753" w:rsidRPr="00F7497A">
              <w:rPr>
                <w:lang w:val="es-CL"/>
              </w:rPr>
              <w:t>.</w:t>
            </w:r>
          </w:p>
          <w:p w:rsidR="00B72753" w:rsidRPr="00F7497A" w:rsidRDefault="002B3621" w:rsidP="004A15BA">
            <w:pPr>
              <w:pStyle w:val="BulletText1"/>
              <w:rPr>
                <w:lang w:val="es-CL"/>
              </w:rPr>
            </w:pPr>
            <w:r w:rsidRPr="00F7497A">
              <w:rPr>
                <w:lang w:val="es-CL"/>
              </w:rPr>
              <w:t xml:space="preserve">Altas tasas </w:t>
            </w:r>
            <w:r w:rsidR="00B72753" w:rsidRPr="00F7497A">
              <w:rPr>
                <w:lang w:val="es-CL"/>
              </w:rPr>
              <w:t>g</w:t>
            </w:r>
            <w:r w:rsidRPr="00F7497A">
              <w:rPr>
                <w:lang w:val="es-CL"/>
              </w:rPr>
              <w:t>a</w:t>
            </w:r>
            <w:r w:rsidR="00B72753" w:rsidRPr="00F7497A">
              <w:rPr>
                <w:lang w:val="es-CL"/>
              </w:rPr>
              <w:t>ran</w:t>
            </w:r>
            <w:r w:rsidRPr="00F7497A">
              <w:rPr>
                <w:lang w:val="es-CL"/>
              </w:rPr>
              <w:t>tizadas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e</w:t>
            </w:r>
            <w:r w:rsidR="00B72753" w:rsidRPr="00F7497A">
              <w:rPr>
                <w:lang w:val="es-CL"/>
              </w:rPr>
              <w:t xml:space="preserve">n </w:t>
            </w:r>
            <w:r w:rsidRPr="00F7497A">
              <w:rPr>
                <w:lang w:val="es-CL"/>
              </w:rPr>
              <w:t xml:space="preserve">las cuentas </w:t>
            </w:r>
            <w:r w:rsidR="00B72753" w:rsidRPr="00F7497A">
              <w:rPr>
                <w:lang w:val="es-CL"/>
              </w:rPr>
              <w:t xml:space="preserve">GIA </w:t>
            </w:r>
            <w:r w:rsidRPr="00F7497A">
              <w:rPr>
                <w:lang w:val="es-CL"/>
              </w:rPr>
              <w:t xml:space="preserve">están en el rango </w:t>
            </w:r>
            <w:r w:rsidR="006371F6">
              <w:rPr>
                <w:lang w:val="es-CL"/>
              </w:rPr>
              <w:t xml:space="preserve">del </w:t>
            </w:r>
            <w:r w:rsidR="00B72753" w:rsidRPr="00F7497A">
              <w:rPr>
                <w:lang w:val="es-CL"/>
              </w:rPr>
              <w:t>3</w:t>
            </w:r>
            <w:r w:rsidRPr="00F7497A">
              <w:rPr>
                <w:lang w:val="es-CL"/>
              </w:rPr>
              <w:t>,</w:t>
            </w:r>
            <w:r w:rsidR="00B72753" w:rsidRPr="00F7497A">
              <w:rPr>
                <w:lang w:val="es-CL"/>
              </w:rPr>
              <w:t xml:space="preserve">5% </w:t>
            </w:r>
            <w:r w:rsidRPr="00F7497A">
              <w:rPr>
                <w:lang w:val="es-CL"/>
              </w:rPr>
              <w:t>a</w:t>
            </w:r>
            <w:r w:rsidR="006371F6">
              <w:rPr>
                <w:lang w:val="es-CL"/>
              </w:rPr>
              <w:t>l</w:t>
            </w:r>
            <w:r w:rsidR="00B72753" w:rsidRPr="00F7497A">
              <w:rPr>
                <w:lang w:val="es-CL"/>
              </w:rPr>
              <w:t xml:space="preserve"> 4</w:t>
            </w:r>
            <w:r w:rsidRPr="00F7497A">
              <w:rPr>
                <w:lang w:val="es-CL"/>
              </w:rPr>
              <w:t>,</w:t>
            </w:r>
            <w:r w:rsidR="00B72753" w:rsidRPr="00F7497A">
              <w:rPr>
                <w:lang w:val="es-CL"/>
              </w:rPr>
              <w:t>25%.</w:t>
            </w:r>
          </w:p>
          <w:p w:rsidR="00B72753" w:rsidRPr="00F7497A" w:rsidRDefault="00B72753" w:rsidP="004A15BA">
            <w:pPr>
              <w:pStyle w:val="BulletText1"/>
              <w:rPr>
                <w:lang w:val="es-CL"/>
              </w:rPr>
            </w:pPr>
            <w:r w:rsidRPr="00F7497A">
              <w:rPr>
                <w:lang w:val="es-CL"/>
              </w:rPr>
              <w:t>N</w:t>
            </w:r>
            <w:r w:rsidR="004C5B0E" w:rsidRPr="00F7497A">
              <w:rPr>
                <w:lang w:val="es-CL"/>
              </w:rPr>
              <w:t>u</w:t>
            </w:r>
            <w:r w:rsidRPr="00F7497A">
              <w:rPr>
                <w:lang w:val="es-CL"/>
              </w:rPr>
              <w:t>e</w:t>
            </w:r>
            <w:r w:rsidR="004C5B0E" w:rsidRPr="00F7497A">
              <w:rPr>
                <w:lang w:val="es-CL"/>
              </w:rPr>
              <w:t>vos</w:t>
            </w:r>
            <w:r w:rsidRPr="00F7497A">
              <w:rPr>
                <w:lang w:val="es-CL"/>
              </w:rPr>
              <w:t xml:space="preserve"> </w:t>
            </w:r>
            <w:r w:rsidR="004C5B0E" w:rsidRPr="00F7497A">
              <w:rPr>
                <w:lang w:val="es-CL"/>
              </w:rPr>
              <w:t>niv</w:t>
            </w:r>
            <w:r w:rsidRPr="00F7497A">
              <w:rPr>
                <w:lang w:val="es-CL"/>
              </w:rPr>
              <w:t>el</w:t>
            </w:r>
            <w:r w:rsidR="004C5B0E" w:rsidRPr="00F7497A">
              <w:rPr>
                <w:lang w:val="es-CL"/>
              </w:rPr>
              <w:t>es</w:t>
            </w:r>
            <w:r w:rsidRPr="00F7497A">
              <w:rPr>
                <w:lang w:val="es-CL"/>
              </w:rPr>
              <w:t xml:space="preserve"> </w:t>
            </w:r>
            <w:r w:rsidR="004C5B0E" w:rsidRPr="00F7497A">
              <w:rPr>
                <w:lang w:val="es-CL"/>
              </w:rPr>
              <w:t>de</w:t>
            </w:r>
            <w:r w:rsidR="006371F6">
              <w:rPr>
                <w:lang w:val="es-CL"/>
              </w:rPr>
              <w:t>l</w:t>
            </w:r>
            <w:r w:rsidR="004C5B0E" w:rsidRPr="00F7497A">
              <w:rPr>
                <w:lang w:val="es-CL"/>
              </w:rPr>
              <w:t xml:space="preserve"> Costo</w:t>
            </w:r>
            <w:r w:rsidR="004A15BA" w:rsidRPr="00F7497A">
              <w:rPr>
                <w:lang w:val="es-CL"/>
              </w:rPr>
              <w:t xml:space="preserve"> </w:t>
            </w:r>
            <w:r w:rsidR="004C5B0E" w:rsidRPr="00F7497A">
              <w:rPr>
                <w:lang w:val="es-CL"/>
              </w:rPr>
              <w:t>del negocio de</w:t>
            </w:r>
            <w:r w:rsidR="004A15BA" w:rsidRPr="00F7497A">
              <w:rPr>
                <w:lang w:val="es-CL"/>
              </w:rPr>
              <w:t xml:space="preserve"> </w:t>
            </w:r>
            <w:r w:rsidR="004C5B0E" w:rsidRPr="00F7497A">
              <w:rPr>
                <w:lang w:val="es-CL"/>
              </w:rPr>
              <w:t>Seguros</w:t>
            </w:r>
            <w:r w:rsidRPr="00F7497A">
              <w:rPr>
                <w:lang w:val="es-CL"/>
              </w:rPr>
              <w:t xml:space="preserve"> </w:t>
            </w:r>
            <w:r w:rsidR="004C5B0E" w:rsidRPr="00F7497A">
              <w:rPr>
                <w:lang w:val="es-CL"/>
              </w:rPr>
              <w:t>representan</w:t>
            </w:r>
            <w:r w:rsidRPr="00F7497A">
              <w:rPr>
                <w:lang w:val="es-CL"/>
              </w:rPr>
              <w:t xml:space="preserve"> </w:t>
            </w:r>
            <w:r w:rsidR="00AA1071">
              <w:rPr>
                <w:lang w:val="es-CL"/>
              </w:rPr>
              <w:t xml:space="preserve">un </w:t>
            </w:r>
            <w:r w:rsidRPr="00F7497A">
              <w:rPr>
                <w:lang w:val="es-CL"/>
              </w:rPr>
              <w:t xml:space="preserve">40% </w:t>
            </w:r>
            <w:r w:rsidR="004C5B0E" w:rsidRPr="00F7497A">
              <w:rPr>
                <w:lang w:val="es-CL"/>
              </w:rPr>
              <w:t>de</w:t>
            </w:r>
            <w:r w:rsidRPr="00F7497A">
              <w:rPr>
                <w:lang w:val="es-CL"/>
              </w:rPr>
              <w:t xml:space="preserve"> </w:t>
            </w:r>
            <w:r w:rsidR="004C5B0E" w:rsidRPr="00F7497A">
              <w:rPr>
                <w:lang w:val="es-CL"/>
              </w:rPr>
              <w:t>la</w:t>
            </w:r>
            <w:r w:rsidR="00AA1071">
              <w:rPr>
                <w:lang w:val="es-CL"/>
              </w:rPr>
              <w:t>s</w:t>
            </w:r>
            <w:r w:rsidR="004C5B0E" w:rsidRPr="00F7497A">
              <w:rPr>
                <w:lang w:val="es-CL"/>
              </w:rPr>
              <w:t xml:space="preserve"> prima</w:t>
            </w:r>
            <w:r w:rsidR="00AA1071">
              <w:rPr>
                <w:lang w:val="es-CL"/>
              </w:rPr>
              <w:t>s</w:t>
            </w:r>
            <w:r w:rsidR="004C5B0E" w:rsidRPr="00F7497A">
              <w:rPr>
                <w:lang w:val="es-CL"/>
              </w:rPr>
              <w:t xml:space="preserve"> neta</w:t>
            </w:r>
            <w:r w:rsidR="00AA1071">
              <w:rPr>
                <w:lang w:val="es-CL"/>
              </w:rPr>
              <w:t>s</w:t>
            </w:r>
            <w:r w:rsidR="004C5B0E" w:rsidRPr="00F7497A">
              <w:rPr>
                <w:lang w:val="es-CL"/>
              </w:rPr>
              <w:t xml:space="preserve"> de VU</w:t>
            </w:r>
            <w:r w:rsidRPr="00F7497A">
              <w:rPr>
                <w:lang w:val="es-CL"/>
              </w:rPr>
              <w:t xml:space="preserve"> compar</w:t>
            </w:r>
            <w:r w:rsidR="004C5B0E" w:rsidRPr="00F7497A">
              <w:rPr>
                <w:lang w:val="es-CL"/>
              </w:rPr>
              <w:t>a</w:t>
            </w:r>
            <w:r w:rsidRPr="00F7497A">
              <w:rPr>
                <w:lang w:val="es-CL"/>
              </w:rPr>
              <w:t>d</w:t>
            </w:r>
            <w:r w:rsidR="004C5B0E" w:rsidRPr="00F7497A">
              <w:rPr>
                <w:lang w:val="es-CL"/>
              </w:rPr>
              <w:t>o</w:t>
            </w:r>
            <w:r w:rsidRPr="00F7497A">
              <w:rPr>
                <w:lang w:val="es-CL"/>
              </w:rPr>
              <w:t xml:space="preserve"> </w:t>
            </w:r>
            <w:r w:rsidR="004C5B0E" w:rsidRPr="00F7497A">
              <w:rPr>
                <w:lang w:val="es-CL"/>
              </w:rPr>
              <w:t>con</w:t>
            </w:r>
            <w:r w:rsidRPr="00F7497A">
              <w:rPr>
                <w:lang w:val="es-CL"/>
              </w:rPr>
              <w:t xml:space="preserve"> </w:t>
            </w:r>
            <w:r w:rsidR="00AA1071">
              <w:rPr>
                <w:lang w:val="es-CL"/>
              </w:rPr>
              <w:t xml:space="preserve">la </w:t>
            </w:r>
            <w:r w:rsidR="004C5B0E" w:rsidRPr="00F7497A">
              <w:rPr>
                <w:lang w:val="es-CL"/>
              </w:rPr>
              <w:t>tasa de la</w:t>
            </w:r>
            <w:r w:rsidR="004A15BA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industr</w:t>
            </w:r>
            <w:r w:rsidR="004C5B0E" w:rsidRPr="00F7497A">
              <w:rPr>
                <w:lang w:val="es-CL"/>
              </w:rPr>
              <w:t>ia</w:t>
            </w:r>
            <w:r w:rsidRPr="00F7497A">
              <w:rPr>
                <w:lang w:val="es-CL"/>
              </w:rPr>
              <w:t xml:space="preserve"> </w:t>
            </w:r>
            <w:r w:rsidR="004C5B0E" w:rsidRPr="00F7497A">
              <w:rPr>
                <w:lang w:val="es-CL"/>
              </w:rPr>
              <w:t>de</w:t>
            </w:r>
            <w:r w:rsidRPr="00F7497A">
              <w:rPr>
                <w:lang w:val="es-CL"/>
              </w:rPr>
              <w:t xml:space="preserve"> 50%.</w:t>
            </w:r>
          </w:p>
          <w:p w:rsidR="00B72753" w:rsidRPr="00F7497A" w:rsidRDefault="00AA1071" w:rsidP="004A15BA">
            <w:pPr>
              <w:pStyle w:val="BulletText1"/>
              <w:rPr>
                <w:lang w:val="es-CL"/>
              </w:rPr>
            </w:pPr>
            <w:r w:rsidRPr="00F7497A">
              <w:rPr>
                <w:lang w:val="es-CL"/>
              </w:rPr>
              <w:t xml:space="preserve">Un </w:t>
            </w:r>
            <w:r w:rsidR="004C5B0E" w:rsidRPr="00F7497A">
              <w:rPr>
                <w:lang w:val="es-CL"/>
              </w:rPr>
              <w:t>75%</w:t>
            </w:r>
            <w:r>
              <w:rPr>
                <w:lang w:val="es-CL"/>
              </w:rPr>
              <w:t xml:space="preserve"> de </w:t>
            </w:r>
            <w:r w:rsidRPr="00F7497A">
              <w:rPr>
                <w:lang w:val="es-CL"/>
              </w:rPr>
              <w:t xml:space="preserve">VU está </w:t>
            </w:r>
            <w:r>
              <w:rPr>
                <w:lang w:val="es-CL"/>
              </w:rPr>
              <w:t>reasegurada.</w:t>
            </w:r>
          </w:p>
          <w:p w:rsidR="00B72753" w:rsidRPr="00F7497A" w:rsidRDefault="004C5B0E" w:rsidP="004C5B0E">
            <w:pPr>
              <w:pStyle w:val="BulletText1"/>
              <w:rPr>
                <w:lang w:val="es-CL"/>
              </w:rPr>
            </w:pPr>
            <w:r w:rsidRPr="00F7497A">
              <w:rPr>
                <w:lang w:val="es-CL"/>
              </w:rPr>
              <w:t xml:space="preserve">Los ingresos netos para el año </w:t>
            </w:r>
            <w:r w:rsidR="00AA1071">
              <w:rPr>
                <w:lang w:val="es-CL"/>
              </w:rPr>
              <w:t>que finalizó el 31 de Diciembre de</w:t>
            </w:r>
            <w:r w:rsidRPr="00F7497A">
              <w:rPr>
                <w:lang w:val="es-CL"/>
              </w:rPr>
              <w:t xml:space="preserve"> 2009,</w:t>
            </w:r>
            <w:r w:rsidR="00B72753" w:rsidRPr="00F7497A">
              <w:rPr>
                <w:lang w:val="es-CL"/>
              </w:rPr>
              <w:t xml:space="preserve"> </w:t>
            </w:r>
            <w:r w:rsidR="00AA1071">
              <w:rPr>
                <w:lang w:val="es-CL"/>
              </w:rPr>
              <w:t>ascendieron a</w:t>
            </w:r>
            <w:r w:rsidR="00B72753" w:rsidRPr="00F7497A">
              <w:rPr>
                <w:lang w:val="es-CL"/>
              </w:rPr>
              <w:t xml:space="preserve"> $13 millon</w:t>
            </w:r>
            <w:r w:rsidRPr="00F7497A">
              <w:rPr>
                <w:lang w:val="es-CL"/>
              </w:rPr>
              <w:t>es</w:t>
            </w:r>
            <w:r w:rsidR="00B72753" w:rsidRPr="00F7497A">
              <w:rPr>
                <w:lang w:val="es-CL"/>
              </w:rPr>
              <w:t>.</w:t>
            </w:r>
          </w:p>
          <w:p w:rsidR="00B72753" w:rsidRPr="00F7497A" w:rsidRDefault="00B72753" w:rsidP="00B72753">
            <w:pPr>
              <w:pStyle w:val="Textodebloque"/>
              <w:rPr>
                <w:lang w:val="es-CL"/>
              </w:rPr>
            </w:pPr>
          </w:p>
          <w:p w:rsidR="00B72753" w:rsidRDefault="000E2DD4" w:rsidP="00B72753">
            <w:pPr>
              <w:pStyle w:val="Textodebloque"/>
              <w:rPr>
                <w:lang w:val="es-CL"/>
              </w:rPr>
            </w:pPr>
            <w:r w:rsidRPr="00F7497A">
              <w:rPr>
                <w:lang w:val="es-CL"/>
              </w:rPr>
              <w:t>El Riesgo Neto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fue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clasificado como</w:t>
            </w:r>
            <w:r w:rsidR="00B72753" w:rsidRPr="00F7497A">
              <w:rPr>
                <w:lang w:val="es-CL"/>
              </w:rPr>
              <w:t xml:space="preserve"> </w:t>
            </w:r>
            <w:r w:rsidR="00B72753" w:rsidRPr="00F7497A">
              <w:rPr>
                <w:b/>
                <w:i/>
                <w:lang w:val="es-CL"/>
              </w:rPr>
              <w:t>Modera</w:t>
            </w:r>
            <w:r w:rsidRPr="00F7497A">
              <w:rPr>
                <w:b/>
                <w:i/>
                <w:lang w:val="es-CL"/>
              </w:rPr>
              <w:t>do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después de considerar lo siguiente</w:t>
            </w:r>
            <w:r w:rsidR="00B72753" w:rsidRPr="00F7497A">
              <w:rPr>
                <w:lang w:val="es-CL"/>
              </w:rPr>
              <w:t>:</w:t>
            </w:r>
          </w:p>
          <w:p w:rsidR="00AA1071" w:rsidRPr="00F7497A" w:rsidRDefault="00AA1071" w:rsidP="00B72753">
            <w:pPr>
              <w:pStyle w:val="Textodebloque"/>
              <w:rPr>
                <w:lang w:val="es-CL"/>
              </w:rPr>
            </w:pPr>
          </w:p>
          <w:p w:rsidR="00B72753" w:rsidRPr="00F7497A" w:rsidRDefault="004C51C8" w:rsidP="00F7497A">
            <w:pPr>
              <w:pStyle w:val="BulletText1"/>
              <w:rPr>
                <w:lang w:val="es-CL"/>
              </w:rPr>
            </w:pPr>
            <w:r>
              <w:rPr>
                <w:lang w:val="es-CL"/>
              </w:rPr>
              <w:t>El riesgo inherente</w:t>
            </w:r>
            <w:r w:rsidR="00B2364A">
              <w:rPr>
                <w:lang w:val="es-CL"/>
              </w:rPr>
              <w:t xml:space="preserve"> impulsor, </w:t>
            </w:r>
            <w:r w:rsidR="00F7497A" w:rsidRPr="00F7497A">
              <w:rPr>
                <w:lang w:val="es-CL"/>
              </w:rPr>
              <w:t>riesgo de seguro</w:t>
            </w:r>
            <w:r w:rsidR="00B72753" w:rsidRPr="00F7497A">
              <w:rPr>
                <w:lang w:val="es-CL"/>
              </w:rPr>
              <w:t xml:space="preserve">, </w:t>
            </w:r>
            <w:r w:rsidR="00F7497A" w:rsidRPr="00F7497A">
              <w:rPr>
                <w:lang w:val="es-CL"/>
              </w:rPr>
              <w:t>fue</w:t>
            </w:r>
            <w:r w:rsidR="00B72753" w:rsidRPr="00F7497A">
              <w:rPr>
                <w:lang w:val="es-CL"/>
              </w:rPr>
              <w:t xml:space="preserve"> </w:t>
            </w:r>
            <w:r w:rsidR="00F7497A" w:rsidRPr="00F7497A">
              <w:rPr>
                <w:lang w:val="es-CL"/>
              </w:rPr>
              <w:t>clasificado</w:t>
            </w:r>
            <w:r w:rsidR="00B72753" w:rsidRPr="00F7497A">
              <w:rPr>
                <w:lang w:val="es-CL"/>
              </w:rPr>
              <w:t xml:space="preserve"> </w:t>
            </w:r>
            <w:r w:rsidR="00F7497A" w:rsidRPr="00F7497A">
              <w:rPr>
                <w:lang w:val="es-CL"/>
              </w:rPr>
              <w:t>como</w:t>
            </w:r>
            <w:r w:rsidR="00B72753" w:rsidRPr="00F7497A">
              <w:rPr>
                <w:lang w:val="es-CL"/>
              </w:rPr>
              <w:t xml:space="preserve"> </w:t>
            </w:r>
            <w:r w:rsidR="00B2364A">
              <w:rPr>
                <w:lang w:val="es-CL"/>
              </w:rPr>
              <w:t xml:space="preserve">Sobre </w:t>
            </w:r>
            <w:r w:rsidR="00F7497A" w:rsidRPr="00F7497A">
              <w:rPr>
                <w:lang w:val="es-CL"/>
              </w:rPr>
              <w:t>el</w:t>
            </w:r>
            <w:r w:rsidR="00B72753" w:rsidRPr="00F7497A">
              <w:rPr>
                <w:lang w:val="es-CL"/>
              </w:rPr>
              <w:t xml:space="preserve"> </w:t>
            </w:r>
            <w:r w:rsidR="00F7497A" w:rsidRPr="00F7497A">
              <w:rPr>
                <w:lang w:val="es-CL"/>
              </w:rPr>
              <w:t>Promedio,</w:t>
            </w:r>
            <w:r w:rsidR="00AA1071">
              <w:rPr>
                <w:lang w:val="es-CL"/>
              </w:rPr>
              <w:t xml:space="preserve"> </w:t>
            </w:r>
            <w:r w:rsidR="008F2C77">
              <w:rPr>
                <w:lang w:val="es-CL"/>
              </w:rPr>
              <w:t>atenuado</w:t>
            </w:r>
            <w:r w:rsidR="00B72753" w:rsidRPr="00F7497A">
              <w:rPr>
                <w:lang w:val="es-CL"/>
              </w:rPr>
              <w:t xml:space="preserve"> </w:t>
            </w:r>
            <w:r w:rsidR="00AA1071">
              <w:rPr>
                <w:lang w:val="es-CL"/>
              </w:rPr>
              <w:t xml:space="preserve">por el hecho de </w:t>
            </w:r>
            <w:r w:rsidR="00F7497A" w:rsidRPr="00F7497A">
              <w:rPr>
                <w:lang w:val="es-CL"/>
              </w:rPr>
              <w:t>que la línea de</w:t>
            </w:r>
            <w:r w:rsidR="00B72753" w:rsidRPr="00F7497A">
              <w:rPr>
                <w:lang w:val="es-CL"/>
              </w:rPr>
              <w:t xml:space="preserve"> </w:t>
            </w:r>
            <w:r w:rsidR="00F7497A" w:rsidRPr="00F7497A">
              <w:rPr>
                <w:lang w:val="es-CL"/>
              </w:rPr>
              <w:t>negocio</w:t>
            </w:r>
            <w:r w:rsidR="00B72753" w:rsidRPr="00F7497A">
              <w:rPr>
                <w:lang w:val="es-CL"/>
              </w:rPr>
              <w:t xml:space="preserve"> </w:t>
            </w:r>
            <w:r w:rsidR="00F7497A" w:rsidRPr="00F7497A">
              <w:rPr>
                <w:lang w:val="es-CL"/>
              </w:rPr>
              <w:t>e</w:t>
            </w:r>
            <w:r w:rsidR="00B72753" w:rsidRPr="00F7497A">
              <w:rPr>
                <w:lang w:val="es-CL"/>
              </w:rPr>
              <w:t>s</w:t>
            </w:r>
            <w:r w:rsidR="008F2C77">
              <w:rPr>
                <w:lang w:val="es-CL"/>
              </w:rPr>
              <w:t>tá</w:t>
            </w:r>
            <w:r w:rsidR="00B72753" w:rsidRPr="00F7497A">
              <w:rPr>
                <w:lang w:val="es-CL"/>
              </w:rPr>
              <w:t xml:space="preserve"> 75% re</w:t>
            </w:r>
            <w:r w:rsidR="00F7497A" w:rsidRPr="00F7497A">
              <w:rPr>
                <w:lang w:val="es-CL"/>
              </w:rPr>
              <w:t>asegura</w:t>
            </w:r>
            <w:r w:rsidR="00B72753" w:rsidRPr="00F7497A">
              <w:rPr>
                <w:lang w:val="es-CL"/>
              </w:rPr>
              <w:t>d</w:t>
            </w:r>
            <w:r w:rsidR="00B2364A">
              <w:rPr>
                <w:lang w:val="es-CL"/>
              </w:rPr>
              <w:t>a</w:t>
            </w:r>
            <w:r w:rsidR="00B72753" w:rsidRPr="00F7497A">
              <w:rPr>
                <w:lang w:val="es-CL"/>
              </w:rPr>
              <w:t xml:space="preserve"> </w:t>
            </w:r>
            <w:r w:rsidR="00F7497A" w:rsidRPr="00F7497A">
              <w:rPr>
                <w:lang w:val="es-CL"/>
              </w:rPr>
              <w:t>cuando se</w:t>
            </w:r>
            <w:r w:rsidR="00B72753" w:rsidRPr="00F7497A">
              <w:rPr>
                <w:lang w:val="es-CL"/>
              </w:rPr>
              <w:t xml:space="preserve"> determin</w:t>
            </w:r>
            <w:r w:rsidR="00F7497A" w:rsidRPr="00F7497A">
              <w:rPr>
                <w:lang w:val="es-CL"/>
              </w:rPr>
              <w:t>a</w:t>
            </w:r>
            <w:r w:rsidR="00B72753" w:rsidRPr="00F7497A">
              <w:rPr>
                <w:lang w:val="es-CL"/>
              </w:rPr>
              <w:t xml:space="preserve"> </w:t>
            </w:r>
            <w:r w:rsidR="00F7497A" w:rsidRPr="00F7497A">
              <w:rPr>
                <w:lang w:val="es-CL"/>
              </w:rPr>
              <w:t>el Riesgo</w:t>
            </w:r>
            <w:r w:rsidR="004A15BA" w:rsidRPr="00F7497A">
              <w:rPr>
                <w:lang w:val="es-CL"/>
              </w:rPr>
              <w:t xml:space="preserve"> </w:t>
            </w:r>
            <w:r w:rsidR="00B72753" w:rsidRPr="00F7497A">
              <w:rPr>
                <w:lang w:val="es-CL"/>
              </w:rPr>
              <w:t>Net</w:t>
            </w:r>
            <w:r w:rsidR="00F7497A" w:rsidRPr="00F7497A">
              <w:rPr>
                <w:lang w:val="es-CL"/>
              </w:rPr>
              <w:t>o</w:t>
            </w:r>
            <w:r w:rsidR="00B72753" w:rsidRPr="00F7497A">
              <w:rPr>
                <w:lang w:val="es-CL"/>
              </w:rPr>
              <w:t xml:space="preserve"> </w:t>
            </w:r>
            <w:r w:rsidR="00F7497A" w:rsidRPr="00F7497A">
              <w:rPr>
                <w:lang w:val="es-CL"/>
              </w:rPr>
              <w:t>para</w:t>
            </w:r>
            <w:r w:rsidR="00B72753" w:rsidRPr="00F7497A">
              <w:rPr>
                <w:lang w:val="es-CL"/>
              </w:rPr>
              <w:t xml:space="preserve"> </w:t>
            </w:r>
            <w:r w:rsidR="00F7497A" w:rsidRPr="00F7497A">
              <w:rPr>
                <w:lang w:val="es-CL"/>
              </w:rPr>
              <w:t>es</w:t>
            </w:r>
            <w:r w:rsidR="008F2C77">
              <w:rPr>
                <w:lang w:val="es-CL"/>
              </w:rPr>
              <w:t>a</w:t>
            </w:r>
            <w:r w:rsidR="00B72753" w:rsidRPr="00F7497A">
              <w:rPr>
                <w:lang w:val="es-CL"/>
              </w:rPr>
              <w:t xml:space="preserve"> </w:t>
            </w:r>
            <w:r w:rsidR="00F7497A" w:rsidRPr="00F7497A">
              <w:rPr>
                <w:lang w:val="es-CL"/>
              </w:rPr>
              <w:t>línea de negocio</w:t>
            </w:r>
            <w:r w:rsidR="00B72753" w:rsidRPr="00F7497A">
              <w:rPr>
                <w:lang w:val="es-CL"/>
              </w:rPr>
              <w:t>.</w:t>
            </w:r>
          </w:p>
          <w:p w:rsidR="00B72753" w:rsidRPr="00F7497A" w:rsidRDefault="00F7497A" w:rsidP="004A15BA">
            <w:pPr>
              <w:pStyle w:val="BulletText1"/>
              <w:rPr>
                <w:lang w:val="es-CL"/>
              </w:rPr>
            </w:pPr>
            <w:r w:rsidRPr="00F7497A">
              <w:rPr>
                <w:lang w:val="es-CL"/>
              </w:rPr>
              <w:lastRenderedPageBreak/>
              <w:t>Productos de VU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son</w:t>
            </w:r>
            <w:r w:rsidR="00B72753" w:rsidRPr="00F7497A">
              <w:rPr>
                <w:lang w:val="es-CL"/>
              </w:rPr>
              <w:t xml:space="preserve"> numeros</w:t>
            </w:r>
            <w:r w:rsidRPr="00F7497A">
              <w:rPr>
                <w:lang w:val="es-CL"/>
              </w:rPr>
              <w:t>os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y</w:t>
            </w:r>
            <w:r w:rsidR="00B72753" w:rsidRPr="00F7497A">
              <w:rPr>
                <w:lang w:val="es-CL"/>
              </w:rPr>
              <w:t xml:space="preserve"> comple</w:t>
            </w:r>
            <w:r w:rsidRPr="00F7497A">
              <w:rPr>
                <w:lang w:val="es-CL"/>
              </w:rPr>
              <w:t>jos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con</w:t>
            </w:r>
            <w:r w:rsidR="00B72753" w:rsidRPr="00F7497A">
              <w:rPr>
                <w:lang w:val="es-CL"/>
              </w:rPr>
              <w:t xml:space="preserve"> caracter</w:t>
            </w:r>
            <w:r w:rsidRPr="00F7497A">
              <w:rPr>
                <w:lang w:val="es-CL"/>
              </w:rPr>
              <w:t>í</w:t>
            </w:r>
            <w:r w:rsidR="00B72753" w:rsidRPr="00F7497A">
              <w:rPr>
                <w:lang w:val="es-CL"/>
              </w:rPr>
              <w:t>stic</w:t>
            </w:r>
            <w:r w:rsidRPr="00F7497A">
              <w:rPr>
                <w:lang w:val="es-CL"/>
              </w:rPr>
              <w:t>a</w:t>
            </w:r>
            <w:r w:rsidR="00B72753" w:rsidRPr="00F7497A">
              <w:rPr>
                <w:lang w:val="es-CL"/>
              </w:rPr>
              <w:t xml:space="preserve">s </w:t>
            </w:r>
            <w:r w:rsidRPr="00F7497A">
              <w:rPr>
                <w:lang w:val="es-CL"/>
              </w:rPr>
              <w:t>que son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 xml:space="preserve">más </w:t>
            </w:r>
            <w:r w:rsidR="00B72753" w:rsidRPr="00F7497A">
              <w:rPr>
                <w:lang w:val="es-CL"/>
              </w:rPr>
              <w:t>ri</w:t>
            </w:r>
            <w:r w:rsidRPr="00F7497A">
              <w:rPr>
                <w:lang w:val="es-CL"/>
              </w:rPr>
              <w:t>e</w:t>
            </w:r>
            <w:r w:rsidR="00B72753" w:rsidRPr="00F7497A">
              <w:rPr>
                <w:lang w:val="es-CL"/>
              </w:rPr>
              <w:t>s</w:t>
            </w:r>
            <w:r w:rsidRPr="00F7497A">
              <w:rPr>
                <w:lang w:val="es-CL"/>
              </w:rPr>
              <w:t>gosas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que la</w:t>
            </w:r>
            <w:r w:rsidR="00B72753" w:rsidRPr="00F7497A">
              <w:rPr>
                <w:lang w:val="es-CL"/>
              </w:rPr>
              <w:t xml:space="preserve"> m</w:t>
            </w:r>
            <w:r w:rsidRPr="00F7497A">
              <w:rPr>
                <w:lang w:val="es-CL"/>
              </w:rPr>
              <w:t>ayoría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de los</w:t>
            </w:r>
            <w:r w:rsidR="00B72753" w:rsidRPr="00F7497A">
              <w:rPr>
                <w:lang w:val="es-CL"/>
              </w:rPr>
              <w:t xml:space="preserve"> product</w:t>
            </w:r>
            <w:r w:rsidRPr="00F7497A">
              <w:rPr>
                <w:lang w:val="es-CL"/>
              </w:rPr>
              <w:t>o</w:t>
            </w:r>
            <w:r w:rsidR="00B72753" w:rsidRPr="00F7497A">
              <w:rPr>
                <w:lang w:val="es-CL"/>
              </w:rPr>
              <w:t>s of</w:t>
            </w:r>
            <w:r w:rsidRPr="00F7497A">
              <w:rPr>
                <w:lang w:val="es-CL"/>
              </w:rPr>
              <w:t>r</w:t>
            </w:r>
            <w:r w:rsidR="00B2364A">
              <w:rPr>
                <w:lang w:val="es-CL"/>
              </w:rPr>
              <w:t>e</w:t>
            </w:r>
            <w:r w:rsidRPr="00F7497A">
              <w:rPr>
                <w:lang w:val="es-CL"/>
              </w:rPr>
              <w:t>ci</w:t>
            </w:r>
            <w:r w:rsidR="00B72753" w:rsidRPr="00F7497A">
              <w:rPr>
                <w:lang w:val="es-CL"/>
              </w:rPr>
              <w:t>d</w:t>
            </w:r>
            <w:r w:rsidRPr="00F7497A">
              <w:rPr>
                <w:lang w:val="es-CL"/>
              </w:rPr>
              <w:t>os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por</w:t>
            </w:r>
            <w:r w:rsidR="00B72753" w:rsidRPr="00F7497A">
              <w:rPr>
                <w:lang w:val="es-CL"/>
              </w:rPr>
              <w:t xml:space="preserve"> otr</w:t>
            </w:r>
            <w:r w:rsidRPr="00F7497A">
              <w:rPr>
                <w:lang w:val="es-CL"/>
              </w:rPr>
              <w:t>as</w:t>
            </w:r>
            <w:r w:rsidR="00B72753" w:rsidRPr="00F7497A">
              <w:rPr>
                <w:lang w:val="es-CL"/>
              </w:rPr>
              <w:t xml:space="preserve"> </w:t>
            </w:r>
            <w:proofErr w:type="spellStart"/>
            <w:r w:rsidRPr="00F7497A">
              <w:rPr>
                <w:lang w:val="es-CL"/>
              </w:rPr>
              <w:t>IFs</w:t>
            </w:r>
            <w:proofErr w:type="spellEnd"/>
            <w:r w:rsidR="00B72753" w:rsidRPr="00F7497A">
              <w:rPr>
                <w:lang w:val="es-CL"/>
              </w:rPr>
              <w:t>.</w:t>
            </w:r>
          </w:p>
          <w:p w:rsidR="00B72753" w:rsidRPr="00F7497A" w:rsidRDefault="00F7497A" w:rsidP="004A15BA">
            <w:pPr>
              <w:pStyle w:val="BulletText1"/>
              <w:rPr>
                <w:lang w:val="es-CL"/>
              </w:rPr>
            </w:pPr>
            <w:r w:rsidRPr="00F7497A">
              <w:rPr>
                <w:lang w:val="es-CL"/>
              </w:rPr>
              <w:t>La línea de negocio e</w:t>
            </w:r>
            <w:r w:rsidR="00B72753" w:rsidRPr="00F7497A">
              <w:rPr>
                <w:lang w:val="es-CL"/>
              </w:rPr>
              <w:t xml:space="preserve">s </w:t>
            </w:r>
            <w:r w:rsidRPr="00F7497A">
              <w:rPr>
                <w:lang w:val="es-CL"/>
              </w:rPr>
              <w:t>rentable</w:t>
            </w:r>
            <w:r w:rsidR="00B72753" w:rsidRPr="00F7497A">
              <w:rPr>
                <w:lang w:val="es-CL"/>
              </w:rPr>
              <w:t>.</w:t>
            </w:r>
          </w:p>
          <w:p w:rsidR="00B72753" w:rsidRPr="00F7497A" w:rsidRDefault="00F7497A" w:rsidP="004A15BA">
            <w:pPr>
              <w:pStyle w:val="BulletText1"/>
              <w:rPr>
                <w:lang w:val="es-CL"/>
              </w:rPr>
            </w:pPr>
            <w:r w:rsidRPr="00F7497A">
              <w:rPr>
                <w:lang w:val="es-CL"/>
              </w:rPr>
              <w:t>Actuales productos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VU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son</w:t>
            </w:r>
            <w:r w:rsidR="00B72753" w:rsidRPr="00F7497A">
              <w:rPr>
                <w:lang w:val="es-CL"/>
              </w:rPr>
              <w:t xml:space="preserve"> m</w:t>
            </w:r>
            <w:r w:rsidRPr="00F7497A">
              <w:rPr>
                <w:lang w:val="es-CL"/>
              </w:rPr>
              <w:t>ás</w:t>
            </w:r>
            <w:r w:rsidR="00B72753" w:rsidRPr="00F7497A">
              <w:rPr>
                <w:lang w:val="es-CL"/>
              </w:rPr>
              <w:t xml:space="preserve"> conserva</w:t>
            </w:r>
            <w:r w:rsidRPr="00F7497A">
              <w:rPr>
                <w:lang w:val="es-CL"/>
              </w:rPr>
              <w:t>dores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de lo que eran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e</w:t>
            </w:r>
            <w:r w:rsidR="00B72753" w:rsidRPr="00F7497A">
              <w:rPr>
                <w:lang w:val="es-CL"/>
              </w:rPr>
              <w:t xml:space="preserve">n </w:t>
            </w:r>
            <w:r w:rsidRPr="00F7497A">
              <w:rPr>
                <w:lang w:val="es-CL"/>
              </w:rPr>
              <w:t>el</w:t>
            </w:r>
            <w:r w:rsidR="00B72753" w:rsidRPr="00F7497A">
              <w:rPr>
                <w:lang w:val="es-CL"/>
              </w:rPr>
              <w:t xml:space="preserve"> pas</w:t>
            </w:r>
            <w:r w:rsidRPr="00F7497A">
              <w:rPr>
                <w:lang w:val="es-CL"/>
              </w:rPr>
              <w:t>ado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y las</w:t>
            </w:r>
            <w:r w:rsidR="00B72753" w:rsidRPr="00F7497A">
              <w:rPr>
                <w:lang w:val="es-CL"/>
              </w:rPr>
              <w:t xml:space="preserve"> reserv</w:t>
            </w:r>
            <w:r w:rsidRPr="00F7497A">
              <w:rPr>
                <w:lang w:val="es-CL"/>
              </w:rPr>
              <w:t>a</w:t>
            </w:r>
            <w:r w:rsidR="00B72753" w:rsidRPr="00F7497A">
              <w:rPr>
                <w:lang w:val="es-CL"/>
              </w:rPr>
              <w:t>s</w:t>
            </w:r>
            <w:r w:rsidR="004A15BA" w:rsidRPr="00F7497A">
              <w:rPr>
                <w:lang w:val="es-CL"/>
              </w:rPr>
              <w:t xml:space="preserve"> </w:t>
            </w:r>
            <w:r w:rsidR="00B72753" w:rsidRPr="00F7497A">
              <w:rPr>
                <w:lang w:val="es-CL"/>
              </w:rPr>
              <w:t>rela</w:t>
            </w:r>
            <w:r w:rsidRPr="00F7497A">
              <w:rPr>
                <w:lang w:val="es-CL"/>
              </w:rPr>
              <w:t>cionadas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 xml:space="preserve">con </w:t>
            </w:r>
            <w:r w:rsidR="008F2C77">
              <w:rPr>
                <w:lang w:val="es-CL"/>
              </w:rPr>
              <w:t xml:space="preserve">los </w:t>
            </w:r>
            <w:r w:rsidRPr="00F7497A">
              <w:rPr>
                <w:lang w:val="es-CL"/>
              </w:rPr>
              <w:t xml:space="preserve">productos </w:t>
            </w:r>
            <w:r w:rsidR="008F2C77">
              <w:rPr>
                <w:lang w:val="es-CL"/>
              </w:rPr>
              <w:t xml:space="preserve">antiguos </w:t>
            </w:r>
            <w:r w:rsidRPr="00F7497A">
              <w:rPr>
                <w:lang w:val="es-CL"/>
              </w:rPr>
              <w:t>de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VU</w:t>
            </w:r>
            <w:r w:rsidR="00B72753" w:rsidRPr="00F7497A">
              <w:rPr>
                <w:lang w:val="es-CL"/>
              </w:rPr>
              <w:t xml:space="preserve"> ha</w:t>
            </w:r>
            <w:r w:rsidRPr="00F7497A">
              <w:rPr>
                <w:lang w:val="es-CL"/>
              </w:rPr>
              <w:t>n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sido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reforzad</w:t>
            </w:r>
            <w:r w:rsidR="00B2364A">
              <w:rPr>
                <w:lang w:val="es-CL"/>
              </w:rPr>
              <w:t>a</w:t>
            </w:r>
            <w:r w:rsidRPr="00F7497A">
              <w:rPr>
                <w:lang w:val="es-CL"/>
              </w:rPr>
              <w:t>s</w:t>
            </w:r>
            <w:r w:rsidR="00B72753" w:rsidRPr="00F7497A">
              <w:rPr>
                <w:lang w:val="es-CL"/>
              </w:rPr>
              <w:t>.</w:t>
            </w:r>
          </w:p>
          <w:p w:rsidR="00B72753" w:rsidRPr="00F7497A" w:rsidRDefault="00B72753" w:rsidP="00B72753">
            <w:pPr>
              <w:pStyle w:val="Textodebloque"/>
              <w:rPr>
                <w:lang w:val="es-CL"/>
              </w:rPr>
            </w:pPr>
          </w:p>
          <w:p w:rsidR="00B72753" w:rsidRPr="00F7497A" w:rsidRDefault="00F7497A" w:rsidP="00B2364A">
            <w:pPr>
              <w:pStyle w:val="Textodebloque"/>
              <w:rPr>
                <w:lang w:val="es-CL"/>
              </w:rPr>
            </w:pPr>
            <w:r w:rsidRPr="00F7497A">
              <w:rPr>
                <w:lang w:val="es-CL"/>
              </w:rPr>
              <w:t>La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Dirección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del</w:t>
            </w:r>
            <w:r w:rsidR="00B72753" w:rsidRPr="00F7497A">
              <w:rPr>
                <w:lang w:val="es-CL"/>
              </w:rPr>
              <w:t xml:space="preserve"> Ri</w:t>
            </w:r>
            <w:r w:rsidRPr="00F7497A">
              <w:rPr>
                <w:lang w:val="es-CL"/>
              </w:rPr>
              <w:t>e</w:t>
            </w:r>
            <w:r w:rsidR="00B72753" w:rsidRPr="00F7497A">
              <w:rPr>
                <w:lang w:val="es-CL"/>
              </w:rPr>
              <w:t>s</w:t>
            </w:r>
            <w:r w:rsidRPr="00F7497A">
              <w:rPr>
                <w:lang w:val="es-CL"/>
              </w:rPr>
              <w:t>go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fue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evaluada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como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b/>
                <w:i/>
                <w:lang w:val="es-CL"/>
              </w:rPr>
              <w:t>Es</w:t>
            </w:r>
            <w:r w:rsidR="00B72753" w:rsidRPr="00F7497A">
              <w:rPr>
                <w:b/>
                <w:i/>
                <w:lang w:val="es-CL"/>
              </w:rPr>
              <w:t>table</w:t>
            </w:r>
            <w:r w:rsidR="00B72753" w:rsidRPr="00F7497A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ya qu</w:t>
            </w:r>
            <w:r>
              <w:rPr>
                <w:lang w:val="es-CL"/>
              </w:rPr>
              <w:t>e</w:t>
            </w:r>
            <w:r w:rsidR="00B72753" w:rsidRPr="00F7497A">
              <w:rPr>
                <w:lang w:val="es-CL"/>
              </w:rPr>
              <w:t xml:space="preserve"> no </w:t>
            </w:r>
            <w:r w:rsidR="00B2364A">
              <w:rPr>
                <w:lang w:val="es-CL"/>
              </w:rPr>
              <w:t>se anticipa el cambio</w:t>
            </w:r>
            <w:r w:rsidR="008F2C77">
              <w:rPr>
                <w:lang w:val="es-CL"/>
              </w:rPr>
              <w:t xml:space="preserve"> </w:t>
            </w:r>
            <w:r w:rsidR="00B72753" w:rsidRPr="00F7497A">
              <w:rPr>
                <w:lang w:val="es-CL"/>
              </w:rPr>
              <w:t>significa</w:t>
            </w:r>
            <w:r>
              <w:rPr>
                <w:lang w:val="es-CL"/>
              </w:rPr>
              <w:t>tivo</w:t>
            </w:r>
            <w:r w:rsidR="00B2364A">
              <w:rPr>
                <w:lang w:val="es-CL"/>
              </w:rPr>
              <w:t xml:space="preserve"> </w:t>
            </w:r>
            <w:r>
              <w:rPr>
                <w:lang w:val="es-CL"/>
              </w:rPr>
              <w:t>e</w:t>
            </w:r>
            <w:r w:rsidR="00B72753" w:rsidRPr="00F7497A">
              <w:rPr>
                <w:lang w:val="es-CL"/>
              </w:rPr>
              <w:t>n</w:t>
            </w:r>
            <w:r>
              <w:rPr>
                <w:lang w:val="es-CL"/>
              </w:rPr>
              <w:t xml:space="preserve"> el futuro cercano</w:t>
            </w:r>
            <w:r w:rsidR="00B72753" w:rsidRPr="00F7497A">
              <w:rPr>
                <w:lang w:val="es-CL"/>
              </w:rPr>
              <w:t>.</w:t>
            </w:r>
          </w:p>
        </w:tc>
      </w:tr>
    </w:tbl>
    <w:p w:rsidR="00B72753" w:rsidRPr="00F7497A" w:rsidRDefault="00B72753" w:rsidP="00B464D2">
      <w:pPr>
        <w:pStyle w:val="BlockLine"/>
        <w:rPr>
          <w:lang w:val="es-C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B464D2" w:rsidRPr="00C535B1" w:rsidTr="00B464D2">
        <w:tc>
          <w:tcPr>
            <w:tcW w:w="1728" w:type="dxa"/>
            <w:shd w:val="clear" w:color="auto" w:fill="auto"/>
          </w:tcPr>
          <w:p w:rsidR="00B464D2" w:rsidRPr="003C2B9E" w:rsidRDefault="003C2B9E" w:rsidP="00B2364A">
            <w:pPr>
              <w:pStyle w:val="Ttulo5"/>
              <w:rPr>
                <w:lang w:val="es-CL"/>
              </w:rPr>
            </w:pPr>
            <w:r>
              <w:rPr>
                <w:lang w:val="es-CL"/>
              </w:rPr>
              <w:t xml:space="preserve">Vida </w:t>
            </w:r>
            <w:r w:rsidR="00B2364A">
              <w:rPr>
                <w:lang w:val="es-CL"/>
              </w:rPr>
              <w:t xml:space="preserve">Temporal </w:t>
            </w:r>
            <w:r>
              <w:rPr>
                <w:lang w:val="es-CL"/>
              </w:rPr>
              <w:t>Individual</w:t>
            </w:r>
          </w:p>
        </w:tc>
        <w:tc>
          <w:tcPr>
            <w:tcW w:w="7740" w:type="dxa"/>
            <w:shd w:val="clear" w:color="auto" w:fill="auto"/>
          </w:tcPr>
          <w:p w:rsidR="00B464D2" w:rsidRPr="003C2B9E" w:rsidRDefault="003C2B9E" w:rsidP="00B464D2">
            <w:pPr>
              <w:spacing w:before="29"/>
              <w:ind w:right="-20"/>
              <w:rPr>
                <w:lang w:val="es-CL"/>
              </w:rPr>
            </w:pPr>
            <w:r w:rsidRPr="00F7497A">
              <w:rPr>
                <w:lang w:val="es-CL"/>
              </w:rPr>
              <w:t>Los siguientes comentarios proporciona</w:t>
            </w:r>
            <w:r w:rsidR="007B2060">
              <w:rPr>
                <w:lang w:val="es-CL"/>
              </w:rPr>
              <w:t>n</w:t>
            </w:r>
            <w:r w:rsidRPr="00F7497A">
              <w:rPr>
                <w:lang w:val="es-CL"/>
              </w:rPr>
              <w:t xml:space="preserve"> algunos antecedentes generales</w:t>
            </w:r>
            <w:r w:rsidR="00B464D2" w:rsidRPr="003C2B9E">
              <w:rPr>
                <w:spacing w:val="-1"/>
                <w:lang w:val="es-CL"/>
              </w:rPr>
              <w:t>:</w:t>
            </w:r>
          </w:p>
          <w:p w:rsidR="00B464D2" w:rsidRPr="003C2B9E" w:rsidRDefault="00B464D2" w:rsidP="00B464D2">
            <w:pPr>
              <w:spacing w:before="16" w:line="260" w:lineRule="exact"/>
              <w:rPr>
                <w:sz w:val="26"/>
                <w:szCs w:val="26"/>
                <w:lang w:val="es-CL"/>
              </w:rPr>
            </w:pPr>
          </w:p>
          <w:p w:rsidR="00B464D2" w:rsidRPr="003C2B9E" w:rsidRDefault="003C2B9E" w:rsidP="00D21B83">
            <w:pPr>
              <w:pStyle w:val="BulletText1"/>
              <w:numPr>
                <w:ilvl w:val="0"/>
                <w:numId w:val="9"/>
              </w:numPr>
              <w:rPr>
                <w:lang w:val="es-CL"/>
              </w:rPr>
            </w:pPr>
            <w:r w:rsidRPr="003C2B9E">
              <w:rPr>
                <w:spacing w:val="-1"/>
                <w:lang w:val="es-CL"/>
              </w:rPr>
              <w:t xml:space="preserve">Vida </w:t>
            </w:r>
            <w:r w:rsidR="007B2060">
              <w:rPr>
                <w:spacing w:val="-1"/>
                <w:lang w:val="es-CL"/>
              </w:rPr>
              <w:t xml:space="preserve">Temporal </w:t>
            </w:r>
            <w:r w:rsidRPr="003C2B9E">
              <w:rPr>
                <w:spacing w:val="-1"/>
                <w:lang w:val="es-CL"/>
              </w:rPr>
              <w:t>representa</w:t>
            </w:r>
            <w:r w:rsidR="00B464D2" w:rsidRPr="003C2B9E">
              <w:rPr>
                <w:spacing w:val="1"/>
                <w:lang w:val="es-CL"/>
              </w:rPr>
              <w:t xml:space="preserve"> </w:t>
            </w:r>
            <w:r w:rsidR="002A786F">
              <w:rPr>
                <w:spacing w:val="1"/>
                <w:lang w:val="es-CL"/>
              </w:rPr>
              <w:t xml:space="preserve">un </w:t>
            </w:r>
            <w:r w:rsidR="00B464D2" w:rsidRPr="003C2B9E">
              <w:rPr>
                <w:spacing w:val="-2"/>
                <w:lang w:val="es-CL"/>
              </w:rPr>
              <w:t>24</w:t>
            </w:r>
            <w:r w:rsidR="00B464D2" w:rsidRPr="003C2B9E">
              <w:rPr>
                <w:lang w:val="es-CL"/>
              </w:rPr>
              <w:t>%</w:t>
            </w:r>
            <w:r w:rsidR="00B464D2" w:rsidRPr="003C2B9E">
              <w:rPr>
                <w:spacing w:val="6"/>
                <w:lang w:val="es-CL"/>
              </w:rPr>
              <w:t xml:space="preserve"> </w:t>
            </w:r>
            <w:r w:rsidRPr="003C2B9E">
              <w:rPr>
                <w:spacing w:val="-1"/>
                <w:lang w:val="es-CL"/>
              </w:rPr>
              <w:t>de las primas</w:t>
            </w:r>
            <w:r w:rsidR="00B464D2" w:rsidRPr="003C2B9E">
              <w:rPr>
                <w:spacing w:val="3"/>
                <w:lang w:val="es-CL"/>
              </w:rPr>
              <w:t xml:space="preserve"> </w:t>
            </w:r>
            <w:r w:rsidR="00B464D2" w:rsidRPr="003C2B9E">
              <w:rPr>
                <w:spacing w:val="-1"/>
                <w:lang w:val="es-CL"/>
              </w:rPr>
              <w:t>ne</w:t>
            </w:r>
            <w:r w:rsidR="00B464D2" w:rsidRPr="003C2B9E">
              <w:rPr>
                <w:lang w:val="es-CL"/>
              </w:rPr>
              <w:t>t</w:t>
            </w:r>
            <w:r w:rsidRPr="003C2B9E">
              <w:rPr>
                <w:spacing w:val="-1"/>
                <w:lang w:val="es-CL"/>
              </w:rPr>
              <w:t>a</w:t>
            </w:r>
            <w:r w:rsidR="00B464D2" w:rsidRPr="003C2B9E">
              <w:rPr>
                <w:lang w:val="es-CL"/>
              </w:rPr>
              <w:t>s</w:t>
            </w:r>
            <w:r w:rsidR="00B464D2" w:rsidRPr="003C2B9E">
              <w:rPr>
                <w:spacing w:val="-7"/>
                <w:lang w:val="es-CL"/>
              </w:rPr>
              <w:t xml:space="preserve"> </w:t>
            </w:r>
            <w:r>
              <w:rPr>
                <w:spacing w:val="-1"/>
                <w:lang w:val="es-CL"/>
              </w:rPr>
              <w:t>para el año</w:t>
            </w:r>
            <w:r w:rsidR="00B464D2" w:rsidRPr="003C2B9E">
              <w:rPr>
                <w:spacing w:val="-2"/>
                <w:lang w:val="es-CL"/>
              </w:rPr>
              <w:t xml:space="preserve"> </w:t>
            </w:r>
            <w:r w:rsidR="002A786F">
              <w:rPr>
                <w:lang w:val="es-CL"/>
              </w:rPr>
              <w:t>terminado a</w:t>
            </w:r>
            <w:r>
              <w:rPr>
                <w:lang w:val="es-CL"/>
              </w:rPr>
              <w:t>l 31 de</w:t>
            </w:r>
            <w:r w:rsidR="00B464D2" w:rsidRPr="003C2B9E">
              <w:rPr>
                <w:spacing w:val="-4"/>
                <w:lang w:val="es-CL"/>
              </w:rPr>
              <w:t xml:space="preserve"> </w:t>
            </w:r>
            <w:r w:rsidRPr="003C2B9E">
              <w:rPr>
                <w:lang w:val="es-CL"/>
              </w:rPr>
              <w:t>D</w:t>
            </w:r>
            <w:r>
              <w:rPr>
                <w:lang w:val="es-CL"/>
              </w:rPr>
              <w:t>i</w:t>
            </w:r>
            <w:r w:rsidRPr="003C2B9E">
              <w:rPr>
                <w:lang w:val="es-CL"/>
              </w:rPr>
              <w:t>ciembre</w:t>
            </w:r>
            <w:r w:rsidR="00B464D2" w:rsidRPr="003C2B9E">
              <w:rPr>
                <w:spacing w:val="-8"/>
                <w:lang w:val="es-CL"/>
              </w:rPr>
              <w:t xml:space="preserve"> </w:t>
            </w:r>
            <w:r>
              <w:rPr>
                <w:lang w:val="es-CL"/>
              </w:rPr>
              <w:t>de</w:t>
            </w:r>
            <w:r w:rsidR="00B464D2" w:rsidRPr="003C2B9E">
              <w:rPr>
                <w:spacing w:val="2"/>
                <w:lang w:val="es-CL"/>
              </w:rPr>
              <w:t xml:space="preserve"> </w:t>
            </w:r>
            <w:r w:rsidR="001A10F1" w:rsidRPr="003C2B9E">
              <w:rPr>
                <w:lang w:val="es-CL"/>
              </w:rPr>
              <w:t>2009</w:t>
            </w:r>
            <w:r>
              <w:rPr>
                <w:lang w:val="es-CL"/>
              </w:rPr>
              <w:t>.</w:t>
            </w:r>
          </w:p>
          <w:p w:rsidR="00B464D2" w:rsidRPr="003C2B9E" w:rsidRDefault="00717FCF" w:rsidP="00D21B83">
            <w:pPr>
              <w:pStyle w:val="BulletText1"/>
              <w:numPr>
                <w:ilvl w:val="0"/>
                <w:numId w:val="9"/>
              </w:numPr>
              <w:rPr>
                <w:lang w:val="es-CL"/>
              </w:rPr>
            </w:pPr>
            <w:r w:rsidRPr="00717FCF">
              <w:rPr>
                <w:spacing w:val="-1"/>
                <w:lang w:val="es-CL"/>
              </w:rPr>
              <w:t xml:space="preserve">El </w:t>
            </w:r>
            <w:r w:rsidR="002A786F">
              <w:rPr>
                <w:spacing w:val="-1"/>
                <w:lang w:val="es-CL"/>
              </w:rPr>
              <w:t>valor</w:t>
            </w:r>
            <w:r w:rsidR="007B2060" w:rsidRPr="00717FCF">
              <w:rPr>
                <w:spacing w:val="-1"/>
                <w:lang w:val="es-CL"/>
              </w:rPr>
              <w:t xml:space="preserve"> </w:t>
            </w:r>
            <w:r w:rsidRPr="00717FCF">
              <w:rPr>
                <w:spacing w:val="-1"/>
                <w:lang w:val="es-CL"/>
              </w:rPr>
              <w:t>nominal promedio es generalmente superior</w:t>
            </w:r>
            <w:r w:rsidR="00B464D2" w:rsidRPr="003C2B9E">
              <w:rPr>
                <w:spacing w:val="-6"/>
                <w:lang w:val="es-CL"/>
              </w:rPr>
              <w:t xml:space="preserve"> </w:t>
            </w:r>
            <w:r>
              <w:rPr>
                <w:spacing w:val="-6"/>
                <w:lang w:val="es-CL"/>
              </w:rPr>
              <w:t xml:space="preserve">a </w:t>
            </w:r>
            <w:r w:rsidR="00B464D2" w:rsidRPr="003C2B9E">
              <w:rPr>
                <w:lang w:val="es-CL"/>
              </w:rPr>
              <w:t>$250</w:t>
            </w:r>
            <w:r>
              <w:rPr>
                <w:lang w:val="es-CL"/>
              </w:rPr>
              <w:t>.</w:t>
            </w:r>
            <w:r w:rsidR="00B464D2" w:rsidRPr="003C2B9E">
              <w:rPr>
                <w:lang w:val="es-CL"/>
              </w:rPr>
              <w:t>000</w:t>
            </w:r>
            <w:r>
              <w:rPr>
                <w:lang w:val="es-CL"/>
              </w:rPr>
              <w:t>.</w:t>
            </w:r>
          </w:p>
          <w:p w:rsidR="00B464D2" w:rsidRPr="003C2B9E" w:rsidRDefault="00717FCF" w:rsidP="00D21B83">
            <w:pPr>
              <w:pStyle w:val="BulletText1"/>
              <w:numPr>
                <w:ilvl w:val="0"/>
                <w:numId w:val="9"/>
              </w:numPr>
              <w:rPr>
                <w:lang w:val="es-CL"/>
              </w:rPr>
            </w:pPr>
            <w:r>
              <w:rPr>
                <w:spacing w:val="-1"/>
                <w:lang w:val="es-CL"/>
              </w:rPr>
              <w:t>La línea de negocio</w:t>
            </w:r>
            <w:r w:rsidR="00B464D2" w:rsidRPr="003C2B9E">
              <w:rPr>
                <w:lang w:val="es-CL"/>
              </w:rPr>
              <w:t xml:space="preserve"> </w:t>
            </w:r>
            <w:r w:rsidR="007B2060">
              <w:rPr>
                <w:lang w:val="es-CL"/>
              </w:rPr>
              <w:t xml:space="preserve">de </w:t>
            </w:r>
            <w:r>
              <w:rPr>
                <w:spacing w:val="-1"/>
                <w:lang w:val="es-CL"/>
              </w:rPr>
              <w:t xml:space="preserve">vida </w:t>
            </w:r>
            <w:r w:rsidR="007B2060">
              <w:rPr>
                <w:spacing w:val="-1"/>
                <w:lang w:val="es-CL"/>
              </w:rPr>
              <w:t>temporal</w:t>
            </w:r>
            <w:r w:rsidR="007B2060" w:rsidRPr="003C2B9E">
              <w:rPr>
                <w:lang w:val="es-CL"/>
              </w:rPr>
              <w:t xml:space="preserve"> </w:t>
            </w:r>
            <w:r>
              <w:rPr>
                <w:spacing w:val="-1"/>
                <w:lang w:val="es-CL"/>
              </w:rPr>
              <w:t>e</w:t>
            </w:r>
            <w:r w:rsidR="00B464D2" w:rsidRPr="003C2B9E">
              <w:rPr>
                <w:lang w:val="es-CL"/>
              </w:rPr>
              <w:t>s</w:t>
            </w:r>
            <w:r>
              <w:rPr>
                <w:lang w:val="es-CL"/>
              </w:rPr>
              <w:t>tá</w:t>
            </w:r>
            <w:r w:rsidR="00B464D2" w:rsidRPr="003C2B9E">
              <w:rPr>
                <w:spacing w:val="2"/>
                <w:lang w:val="es-CL"/>
              </w:rPr>
              <w:t xml:space="preserve"> </w:t>
            </w:r>
            <w:r w:rsidR="002A786F">
              <w:rPr>
                <w:spacing w:val="2"/>
                <w:lang w:val="es-CL"/>
              </w:rPr>
              <w:t xml:space="preserve">un </w:t>
            </w:r>
            <w:r w:rsidR="002A786F" w:rsidRPr="003C2B9E">
              <w:rPr>
                <w:spacing w:val="-1"/>
                <w:lang w:val="es-CL"/>
              </w:rPr>
              <w:t>85</w:t>
            </w:r>
            <w:r w:rsidR="002A786F" w:rsidRPr="003C2B9E">
              <w:rPr>
                <w:lang w:val="es-CL"/>
              </w:rPr>
              <w:t>%</w:t>
            </w:r>
            <w:r w:rsidR="002A786F">
              <w:rPr>
                <w:lang w:val="es-CL"/>
              </w:rPr>
              <w:t xml:space="preserve"> </w:t>
            </w:r>
            <w:r w:rsidR="007B2060">
              <w:rPr>
                <w:spacing w:val="2"/>
                <w:lang w:val="es-CL"/>
              </w:rPr>
              <w:t>reasegurada</w:t>
            </w:r>
            <w:r w:rsidR="002A786F">
              <w:rPr>
                <w:spacing w:val="2"/>
                <w:lang w:val="es-CL"/>
              </w:rPr>
              <w:t>.</w:t>
            </w:r>
          </w:p>
          <w:p w:rsidR="00B464D2" w:rsidRPr="003C2B9E" w:rsidRDefault="007B2060" w:rsidP="00D21B83">
            <w:pPr>
              <w:pStyle w:val="BulletText1"/>
              <w:numPr>
                <w:ilvl w:val="0"/>
                <w:numId w:val="9"/>
              </w:numPr>
              <w:rPr>
                <w:lang w:val="es-CL"/>
              </w:rPr>
            </w:pPr>
            <w:r>
              <w:rPr>
                <w:spacing w:val="-1"/>
                <w:lang w:val="es-CL"/>
              </w:rPr>
              <w:t>Las p</w:t>
            </w:r>
            <w:r w:rsidR="00717FCF" w:rsidRPr="00717FCF">
              <w:rPr>
                <w:spacing w:val="-1"/>
                <w:lang w:val="es-CL"/>
              </w:rPr>
              <w:t>érdida</w:t>
            </w:r>
            <w:r>
              <w:rPr>
                <w:spacing w:val="-1"/>
                <w:lang w:val="es-CL"/>
              </w:rPr>
              <w:t>s</w:t>
            </w:r>
            <w:r w:rsidR="00717FCF" w:rsidRPr="00717FCF">
              <w:rPr>
                <w:spacing w:val="-1"/>
                <w:lang w:val="es-CL"/>
              </w:rPr>
              <w:t xml:space="preserve"> neta</w:t>
            </w:r>
            <w:r>
              <w:rPr>
                <w:spacing w:val="-1"/>
                <w:lang w:val="es-CL"/>
              </w:rPr>
              <w:t>s</w:t>
            </w:r>
            <w:r w:rsidR="00717FCF" w:rsidRPr="00717FCF">
              <w:rPr>
                <w:spacing w:val="-1"/>
                <w:lang w:val="es-CL"/>
              </w:rPr>
              <w:t xml:space="preserve"> para el año terminado el 31 de diciembre de 2009 ascendieron a </w:t>
            </w:r>
            <w:r w:rsidR="00717FCF">
              <w:rPr>
                <w:spacing w:val="-1"/>
                <w:lang w:val="es-CL"/>
              </w:rPr>
              <w:t>$</w:t>
            </w:r>
            <w:r w:rsidR="00717FCF" w:rsidRPr="00717FCF">
              <w:rPr>
                <w:spacing w:val="-1"/>
                <w:lang w:val="es-CL"/>
              </w:rPr>
              <w:t>68 millones</w:t>
            </w:r>
            <w:r w:rsidR="00B464D2" w:rsidRPr="003C2B9E">
              <w:rPr>
                <w:spacing w:val="-1"/>
                <w:lang w:val="es-CL"/>
              </w:rPr>
              <w:t>.</w:t>
            </w:r>
          </w:p>
          <w:p w:rsidR="00B464D2" w:rsidRPr="003C2B9E" w:rsidRDefault="00B464D2" w:rsidP="00B464D2">
            <w:pPr>
              <w:spacing w:before="16" w:line="260" w:lineRule="exact"/>
              <w:rPr>
                <w:sz w:val="26"/>
                <w:szCs w:val="26"/>
                <w:lang w:val="es-CL"/>
              </w:rPr>
            </w:pPr>
          </w:p>
          <w:p w:rsidR="00B464D2" w:rsidRPr="00717FCF" w:rsidRDefault="007B2060" w:rsidP="00B464D2">
            <w:pPr>
              <w:ind w:right="-20"/>
              <w:rPr>
                <w:lang w:val="es-CL"/>
              </w:rPr>
            </w:pPr>
            <w:r>
              <w:rPr>
                <w:lang w:val="es-CL"/>
              </w:rPr>
              <w:t xml:space="preserve">El </w:t>
            </w:r>
            <w:r w:rsidR="00717FCF" w:rsidRPr="00717FCF">
              <w:rPr>
                <w:lang w:val="es-CL"/>
              </w:rPr>
              <w:t xml:space="preserve">Riesgo </w:t>
            </w:r>
            <w:r w:rsidR="00B464D2" w:rsidRPr="00717FCF">
              <w:rPr>
                <w:lang w:val="es-CL"/>
              </w:rPr>
              <w:t>Net</w:t>
            </w:r>
            <w:r w:rsidR="00717FCF" w:rsidRPr="00717FCF">
              <w:rPr>
                <w:lang w:val="es-CL"/>
              </w:rPr>
              <w:t>o</w:t>
            </w:r>
            <w:r w:rsidR="00B464D2" w:rsidRPr="00717FCF">
              <w:rPr>
                <w:spacing w:val="-2"/>
                <w:lang w:val="es-CL"/>
              </w:rPr>
              <w:t xml:space="preserve"> </w:t>
            </w:r>
            <w:r w:rsidR="00717FCF" w:rsidRPr="00717FCF">
              <w:rPr>
                <w:lang w:val="es-CL"/>
              </w:rPr>
              <w:t>fue</w:t>
            </w:r>
            <w:r w:rsidR="00B464D2" w:rsidRPr="00717FCF">
              <w:rPr>
                <w:spacing w:val="2"/>
                <w:lang w:val="es-CL"/>
              </w:rPr>
              <w:t xml:space="preserve"> </w:t>
            </w:r>
            <w:r w:rsidR="00717FCF" w:rsidRPr="00717FCF">
              <w:rPr>
                <w:lang w:val="es-CL"/>
              </w:rPr>
              <w:t>clasificado</w:t>
            </w:r>
            <w:r w:rsidR="00B464D2" w:rsidRPr="00717FCF">
              <w:rPr>
                <w:spacing w:val="-3"/>
                <w:lang w:val="es-CL"/>
              </w:rPr>
              <w:t xml:space="preserve"> </w:t>
            </w:r>
            <w:r w:rsidR="00717FCF" w:rsidRPr="00717FCF">
              <w:rPr>
                <w:lang w:val="es-CL"/>
              </w:rPr>
              <w:t>como</w:t>
            </w:r>
            <w:r w:rsidR="00B464D2" w:rsidRPr="00717FCF">
              <w:rPr>
                <w:spacing w:val="2"/>
                <w:lang w:val="es-CL"/>
              </w:rPr>
              <w:t xml:space="preserve"> </w:t>
            </w:r>
            <w:r w:rsidR="00B464D2" w:rsidRPr="00717FCF">
              <w:rPr>
                <w:b/>
                <w:bCs/>
                <w:i/>
                <w:spacing w:val="-1"/>
                <w:lang w:val="es-CL"/>
              </w:rPr>
              <w:t>Modera</w:t>
            </w:r>
            <w:r w:rsidR="00717FCF">
              <w:rPr>
                <w:b/>
                <w:bCs/>
                <w:i/>
                <w:spacing w:val="-1"/>
                <w:lang w:val="es-CL"/>
              </w:rPr>
              <w:t>do</w:t>
            </w:r>
            <w:r w:rsidR="00B464D2" w:rsidRPr="00717FCF">
              <w:rPr>
                <w:b/>
                <w:bCs/>
                <w:i/>
                <w:spacing w:val="-7"/>
                <w:lang w:val="es-CL"/>
              </w:rPr>
              <w:t xml:space="preserve"> </w:t>
            </w:r>
            <w:r w:rsidR="00717FCF" w:rsidRPr="00F7497A">
              <w:rPr>
                <w:lang w:val="es-CL"/>
              </w:rPr>
              <w:t>después de considerar lo siguiente</w:t>
            </w:r>
            <w:r w:rsidR="00B464D2" w:rsidRPr="00717FCF">
              <w:rPr>
                <w:spacing w:val="-1"/>
                <w:lang w:val="es-CL"/>
              </w:rPr>
              <w:t>:</w:t>
            </w:r>
          </w:p>
          <w:p w:rsidR="00B464D2" w:rsidRPr="00717FCF" w:rsidRDefault="00B464D2" w:rsidP="00B464D2">
            <w:pPr>
              <w:spacing w:before="11" w:line="260" w:lineRule="exact"/>
              <w:rPr>
                <w:sz w:val="26"/>
                <w:szCs w:val="26"/>
                <w:lang w:val="es-CL"/>
              </w:rPr>
            </w:pPr>
          </w:p>
          <w:p w:rsidR="00D21B83" w:rsidRPr="00F7497A" w:rsidRDefault="00D21B83" w:rsidP="00D21B83">
            <w:pPr>
              <w:pStyle w:val="BulletText1"/>
              <w:numPr>
                <w:ilvl w:val="0"/>
                <w:numId w:val="9"/>
              </w:numPr>
              <w:rPr>
                <w:lang w:val="es-CL"/>
              </w:rPr>
            </w:pPr>
            <w:r>
              <w:rPr>
                <w:lang w:val="es-CL"/>
              </w:rPr>
              <w:t xml:space="preserve">El riesgo </w:t>
            </w:r>
            <w:r w:rsidR="002A786F">
              <w:rPr>
                <w:lang w:val="es-CL"/>
              </w:rPr>
              <w:t xml:space="preserve">impulsor </w:t>
            </w:r>
            <w:r>
              <w:rPr>
                <w:lang w:val="es-CL"/>
              </w:rPr>
              <w:t xml:space="preserve">inherente, </w:t>
            </w:r>
            <w:r w:rsidRPr="00F7497A">
              <w:rPr>
                <w:lang w:val="es-CL"/>
              </w:rPr>
              <w:t xml:space="preserve">riesgo de seguro, fue clasificado como </w:t>
            </w:r>
            <w:r w:rsidRPr="00C535B1">
              <w:rPr>
                <w:b/>
                <w:i/>
                <w:lang w:val="es-CL"/>
              </w:rPr>
              <w:t>Moderado</w:t>
            </w:r>
            <w:r w:rsidRPr="00F7497A">
              <w:rPr>
                <w:lang w:val="es-CL"/>
              </w:rPr>
              <w:t>,</w:t>
            </w:r>
            <w:r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 xml:space="preserve">mitigado </w:t>
            </w:r>
            <w:r w:rsidR="002A786F">
              <w:rPr>
                <w:lang w:val="es-CL"/>
              </w:rPr>
              <w:t>por el hecho de</w:t>
            </w:r>
            <w:r w:rsidRPr="00F7497A">
              <w:rPr>
                <w:lang w:val="es-CL"/>
              </w:rPr>
              <w:t xml:space="preserve"> que la línea de negocio e</w:t>
            </w:r>
            <w:r>
              <w:rPr>
                <w:lang w:val="es-CL"/>
              </w:rPr>
              <w:t>s 8</w:t>
            </w:r>
            <w:r w:rsidRPr="00F7497A">
              <w:rPr>
                <w:lang w:val="es-CL"/>
              </w:rPr>
              <w:t>5% reasegurad</w:t>
            </w:r>
            <w:r>
              <w:rPr>
                <w:lang w:val="es-CL"/>
              </w:rPr>
              <w:t>a</w:t>
            </w:r>
            <w:r w:rsidRPr="00F7497A">
              <w:rPr>
                <w:lang w:val="es-CL"/>
              </w:rPr>
              <w:t xml:space="preserve"> cuando se determina el Riesgo Neto para</w:t>
            </w:r>
            <w:r w:rsidR="004B1B9B">
              <w:rPr>
                <w:lang w:val="es-CL"/>
              </w:rPr>
              <w:t xml:space="preserve"> </w:t>
            </w:r>
            <w:r w:rsidRPr="00F7497A">
              <w:rPr>
                <w:lang w:val="es-CL"/>
              </w:rPr>
              <w:t>esa línea de negocio.</w:t>
            </w:r>
          </w:p>
          <w:p w:rsidR="00B464D2" w:rsidRPr="003C2B9E" w:rsidRDefault="009B4C88" w:rsidP="00D21B83">
            <w:pPr>
              <w:pStyle w:val="Prrafodelista"/>
              <w:numPr>
                <w:ilvl w:val="0"/>
                <w:numId w:val="9"/>
              </w:numPr>
              <w:spacing w:before="2"/>
              <w:ind w:right="-20"/>
              <w:rPr>
                <w:lang w:val="es-CL"/>
              </w:rPr>
            </w:pPr>
            <w:r>
              <w:rPr>
                <w:lang w:val="es-CL"/>
              </w:rPr>
              <w:t>El fallo</w:t>
            </w:r>
            <w:r w:rsidR="00717FCF">
              <w:rPr>
                <w:spacing w:val="-1"/>
                <w:lang w:val="es-CL"/>
              </w:rPr>
              <w:t xml:space="preserve"> </w:t>
            </w:r>
            <w:r>
              <w:rPr>
                <w:spacing w:val="-1"/>
                <w:lang w:val="es-CL"/>
              </w:rPr>
              <w:t>de la experiencia</w:t>
            </w:r>
            <w:r w:rsidR="00717FCF" w:rsidRPr="00717FCF">
              <w:rPr>
                <w:spacing w:val="-1"/>
                <w:lang w:val="es-CL"/>
              </w:rPr>
              <w:t xml:space="preserve"> </w:t>
            </w:r>
            <w:r w:rsidR="004B1B9B">
              <w:rPr>
                <w:spacing w:val="-1"/>
                <w:lang w:val="es-CL"/>
              </w:rPr>
              <w:t>se monitorea trimestralmente.</w:t>
            </w:r>
          </w:p>
          <w:p w:rsidR="00B464D2" w:rsidRPr="003C2B9E" w:rsidRDefault="004B1B9B" w:rsidP="00D21B83">
            <w:pPr>
              <w:pStyle w:val="Prrafodelista"/>
              <w:numPr>
                <w:ilvl w:val="0"/>
                <w:numId w:val="9"/>
              </w:numPr>
              <w:spacing w:line="274" w:lineRule="exact"/>
              <w:ind w:right="-20"/>
              <w:rPr>
                <w:lang w:val="es-CL"/>
              </w:rPr>
            </w:pPr>
            <w:r>
              <w:rPr>
                <w:lang w:val="es-CL"/>
              </w:rPr>
              <w:t>Estudios de la experiencia</w:t>
            </w:r>
            <w:r w:rsidR="00742836" w:rsidRPr="00742836">
              <w:rPr>
                <w:lang w:val="es-CL"/>
              </w:rPr>
              <w:t xml:space="preserve"> se llevan a cabo </w:t>
            </w:r>
            <w:r>
              <w:rPr>
                <w:lang w:val="es-CL"/>
              </w:rPr>
              <w:t>regularmente.</w:t>
            </w:r>
            <w:r w:rsidR="00742836" w:rsidRPr="00742836">
              <w:rPr>
                <w:lang w:val="es-CL"/>
              </w:rPr>
              <w:t xml:space="preserve"> </w:t>
            </w:r>
            <w:r>
              <w:rPr>
                <w:lang w:val="es-CL"/>
              </w:rPr>
              <w:t>Los estudios de la experiencia</w:t>
            </w:r>
            <w:r w:rsidR="00742836" w:rsidRPr="00742836">
              <w:rPr>
                <w:lang w:val="es-CL"/>
              </w:rPr>
              <w:t xml:space="preserve"> más reciente</w:t>
            </w:r>
            <w:r>
              <w:rPr>
                <w:lang w:val="es-CL"/>
              </w:rPr>
              <w:t>s concluyeron</w:t>
            </w:r>
            <w:r w:rsidR="00742836">
              <w:rPr>
                <w:lang w:val="es-CL"/>
              </w:rPr>
              <w:t xml:space="preserve"> </w:t>
            </w:r>
            <w:r w:rsidR="00742836" w:rsidRPr="00742836">
              <w:rPr>
                <w:lang w:val="es-CL"/>
              </w:rPr>
              <w:t xml:space="preserve">que la experiencia </w:t>
            </w:r>
            <w:r w:rsidR="001802FA">
              <w:rPr>
                <w:lang w:val="es-CL"/>
              </w:rPr>
              <w:t xml:space="preserve">actual </w:t>
            </w:r>
            <w:r w:rsidR="009B4C88">
              <w:rPr>
                <w:lang w:val="es-CL"/>
              </w:rPr>
              <w:t xml:space="preserve">de </w:t>
            </w:r>
            <w:r w:rsidR="009B4C88" w:rsidRPr="00742836">
              <w:rPr>
                <w:lang w:val="es-CL"/>
              </w:rPr>
              <w:t xml:space="preserve">mortalidad </w:t>
            </w:r>
            <w:r w:rsidR="00742836" w:rsidRPr="00742836">
              <w:rPr>
                <w:lang w:val="es-CL"/>
              </w:rPr>
              <w:t xml:space="preserve">es mejor </w:t>
            </w:r>
            <w:r w:rsidR="009B4C88">
              <w:rPr>
                <w:lang w:val="es-CL"/>
              </w:rPr>
              <w:t>que</w:t>
            </w:r>
            <w:r w:rsidR="00742836" w:rsidRPr="00742836">
              <w:rPr>
                <w:lang w:val="es-CL"/>
              </w:rPr>
              <w:t xml:space="preserve"> lo esperado</w:t>
            </w:r>
            <w:r w:rsidR="00742836">
              <w:rPr>
                <w:lang w:val="es-CL"/>
              </w:rPr>
              <w:t>.</w:t>
            </w:r>
          </w:p>
          <w:p w:rsidR="00B464D2" w:rsidRPr="003C2B9E" w:rsidRDefault="00717FCF" w:rsidP="00D21B83">
            <w:pPr>
              <w:pStyle w:val="Prrafodelista"/>
              <w:numPr>
                <w:ilvl w:val="0"/>
                <w:numId w:val="9"/>
              </w:numPr>
              <w:spacing w:line="274" w:lineRule="exact"/>
              <w:ind w:right="-20"/>
              <w:rPr>
                <w:lang w:val="es-CL"/>
              </w:rPr>
            </w:pPr>
            <w:r>
              <w:rPr>
                <w:spacing w:val="-1"/>
                <w:lang w:val="es-CL"/>
              </w:rPr>
              <w:t xml:space="preserve">La </w:t>
            </w:r>
            <w:r w:rsidRPr="00717FCF">
              <w:rPr>
                <w:spacing w:val="-1"/>
                <w:lang w:val="es-CL"/>
              </w:rPr>
              <w:t>l</w:t>
            </w:r>
            <w:r>
              <w:rPr>
                <w:spacing w:val="-1"/>
                <w:lang w:val="es-CL"/>
              </w:rPr>
              <w:t>í</w:t>
            </w:r>
            <w:r w:rsidRPr="00717FCF">
              <w:rPr>
                <w:spacing w:val="-1"/>
                <w:lang w:val="es-CL"/>
              </w:rPr>
              <w:t>n</w:t>
            </w:r>
            <w:r w:rsidRPr="00717FCF">
              <w:rPr>
                <w:lang w:val="es-CL"/>
              </w:rPr>
              <w:t>e</w:t>
            </w:r>
            <w:r>
              <w:rPr>
                <w:lang w:val="es-CL"/>
              </w:rPr>
              <w:t>a</w:t>
            </w:r>
            <w:r w:rsidRPr="00717FCF">
              <w:rPr>
                <w:spacing w:val="-1"/>
                <w:lang w:val="es-CL"/>
              </w:rPr>
              <w:t xml:space="preserve"> </w:t>
            </w:r>
            <w:r>
              <w:rPr>
                <w:spacing w:val="-1"/>
                <w:lang w:val="es-CL"/>
              </w:rPr>
              <w:t>de</w:t>
            </w:r>
            <w:r w:rsidRPr="00717FCF">
              <w:rPr>
                <w:spacing w:val="3"/>
                <w:lang w:val="es-CL"/>
              </w:rPr>
              <w:t xml:space="preserve"> </w:t>
            </w:r>
            <w:r>
              <w:rPr>
                <w:spacing w:val="-1"/>
                <w:lang w:val="es-CL"/>
              </w:rPr>
              <w:t>negocio</w:t>
            </w:r>
            <w:r w:rsidRPr="003C2B9E">
              <w:rPr>
                <w:spacing w:val="-1"/>
                <w:lang w:val="es-CL"/>
              </w:rPr>
              <w:t xml:space="preserve"> </w:t>
            </w:r>
            <w:r>
              <w:rPr>
                <w:spacing w:val="-1"/>
                <w:lang w:val="es-CL"/>
              </w:rPr>
              <w:t>no es rentable</w:t>
            </w:r>
            <w:r w:rsidR="00B464D2" w:rsidRPr="003C2B9E">
              <w:rPr>
                <w:spacing w:val="-1"/>
                <w:lang w:val="es-CL"/>
              </w:rPr>
              <w:t>.</w:t>
            </w:r>
          </w:p>
          <w:p w:rsidR="00B464D2" w:rsidRPr="003C2B9E" w:rsidRDefault="00B464D2" w:rsidP="00B464D2">
            <w:pPr>
              <w:spacing w:before="16" w:line="260" w:lineRule="exact"/>
              <w:rPr>
                <w:sz w:val="26"/>
                <w:szCs w:val="26"/>
                <w:lang w:val="es-CL"/>
              </w:rPr>
            </w:pPr>
          </w:p>
          <w:p w:rsidR="00B464D2" w:rsidRPr="00717FCF" w:rsidRDefault="00717FCF" w:rsidP="008F2C77">
            <w:pPr>
              <w:spacing w:line="242" w:lineRule="auto"/>
              <w:ind w:right="380"/>
              <w:rPr>
                <w:lang w:val="es-CL"/>
              </w:rPr>
            </w:pPr>
            <w:r w:rsidRPr="00717FCF">
              <w:rPr>
                <w:spacing w:val="-1"/>
                <w:lang w:val="es-CL"/>
              </w:rPr>
              <w:t>La</w:t>
            </w:r>
            <w:r w:rsidR="00B464D2" w:rsidRPr="00717FCF">
              <w:rPr>
                <w:spacing w:val="-2"/>
                <w:lang w:val="es-CL"/>
              </w:rPr>
              <w:t xml:space="preserve"> </w:t>
            </w:r>
            <w:r w:rsidRPr="00717FCF">
              <w:rPr>
                <w:spacing w:val="-1"/>
                <w:lang w:val="es-CL"/>
              </w:rPr>
              <w:t>Direc</w:t>
            </w:r>
            <w:r w:rsidRPr="00717FCF">
              <w:rPr>
                <w:spacing w:val="6"/>
                <w:lang w:val="es-CL"/>
              </w:rPr>
              <w:t>c</w:t>
            </w:r>
            <w:r w:rsidRPr="00717FCF">
              <w:rPr>
                <w:spacing w:val="-1"/>
                <w:lang w:val="es-CL"/>
              </w:rPr>
              <w:t>ió</w:t>
            </w:r>
            <w:r w:rsidRPr="00717FCF">
              <w:rPr>
                <w:lang w:val="es-CL"/>
              </w:rPr>
              <w:t>n</w:t>
            </w:r>
            <w:r w:rsidR="00B464D2" w:rsidRPr="00717FCF">
              <w:rPr>
                <w:spacing w:val="-7"/>
                <w:lang w:val="es-CL"/>
              </w:rPr>
              <w:t xml:space="preserve"> </w:t>
            </w:r>
            <w:r w:rsidRPr="00717FCF">
              <w:rPr>
                <w:spacing w:val="-1"/>
                <w:lang w:val="es-CL"/>
              </w:rPr>
              <w:t>del</w:t>
            </w:r>
            <w:r w:rsidR="00B464D2" w:rsidRPr="00717FCF">
              <w:rPr>
                <w:spacing w:val="2"/>
                <w:lang w:val="es-CL"/>
              </w:rPr>
              <w:t xml:space="preserve"> </w:t>
            </w:r>
            <w:r w:rsidR="00B464D2" w:rsidRPr="00717FCF">
              <w:rPr>
                <w:spacing w:val="-1"/>
                <w:lang w:val="es-CL"/>
              </w:rPr>
              <w:t>R</w:t>
            </w:r>
            <w:r>
              <w:rPr>
                <w:spacing w:val="-1"/>
                <w:lang w:val="es-CL"/>
              </w:rPr>
              <w:t>i</w:t>
            </w:r>
            <w:r w:rsidRPr="00717FCF">
              <w:rPr>
                <w:spacing w:val="-1"/>
                <w:lang w:val="es-CL"/>
              </w:rPr>
              <w:t>e</w:t>
            </w:r>
            <w:r w:rsidR="00B464D2" w:rsidRPr="00717FCF">
              <w:rPr>
                <w:spacing w:val="-1"/>
                <w:lang w:val="es-CL"/>
              </w:rPr>
              <w:t>s</w:t>
            </w:r>
            <w:r w:rsidRPr="00717FCF">
              <w:rPr>
                <w:lang w:val="es-CL"/>
              </w:rPr>
              <w:t>go</w:t>
            </w:r>
            <w:r w:rsidR="00B464D2" w:rsidRPr="00717FCF">
              <w:rPr>
                <w:spacing w:val="-2"/>
                <w:lang w:val="es-CL"/>
              </w:rPr>
              <w:t xml:space="preserve"> </w:t>
            </w:r>
            <w:r w:rsidRPr="00717FCF">
              <w:rPr>
                <w:spacing w:val="-1"/>
                <w:lang w:val="es-CL"/>
              </w:rPr>
              <w:t>fue</w:t>
            </w:r>
            <w:r w:rsidR="00B464D2" w:rsidRPr="00717FCF">
              <w:rPr>
                <w:spacing w:val="2"/>
                <w:lang w:val="es-CL"/>
              </w:rPr>
              <w:t xml:space="preserve"> </w:t>
            </w:r>
            <w:r w:rsidRPr="00717FCF">
              <w:rPr>
                <w:spacing w:val="-1"/>
                <w:lang w:val="es-CL"/>
              </w:rPr>
              <w:t>evaluada com</w:t>
            </w:r>
            <w:r>
              <w:rPr>
                <w:spacing w:val="-1"/>
                <w:lang w:val="es-CL"/>
              </w:rPr>
              <w:t>o</w:t>
            </w:r>
            <w:r w:rsidR="00B464D2" w:rsidRPr="00717FCF">
              <w:rPr>
                <w:spacing w:val="-5"/>
                <w:lang w:val="es-CL"/>
              </w:rPr>
              <w:t xml:space="preserve"> </w:t>
            </w:r>
            <w:r w:rsidRPr="00717FCF">
              <w:rPr>
                <w:b/>
                <w:bCs/>
                <w:i/>
                <w:lang w:val="es-CL"/>
              </w:rPr>
              <w:t>Es</w:t>
            </w:r>
            <w:r w:rsidR="00B464D2" w:rsidRPr="00717FCF">
              <w:rPr>
                <w:b/>
                <w:bCs/>
                <w:i/>
                <w:lang w:val="es-CL"/>
              </w:rPr>
              <w:t>table</w:t>
            </w:r>
            <w:r w:rsidR="00B464D2" w:rsidRPr="00717FCF">
              <w:rPr>
                <w:b/>
                <w:bCs/>
                <w:i/>
                <w:spacing w:val="-3"/>
                <w:lang w:val="es-CL"/>
              </w:rPr>
              <w:t xml:space="preserve"> </w:t>
            </w:r>
            <w:r w:rsidRPr="00F7497A">
              <w:rPr>
                <w:lang w:val="es-CL"/>
              </w:rPr>
              <w:t>ya qu</w:t>
            </w:r>
            <w:r>
              <w:rPr>
                <w:lang w:val="es-CL"/>
              </w:rPr>
              <w:t>e</w:t>
            </w:r>
            <w:r w:rsidRPr="00F7497A">
              <w:rPr>
                <w:lang w:val="es-CL"/>
              </w:rPr>
              <w:t xml:space="preserve"> no </w:t>
            </w:r>
            <w:r w:rsidR="001802FA">
              <w:rPr>
                <w:lang w:val="es-CL"/>
              </w:rPr>
              <w:t xml:space="preserve">se </w:t>
            </w:r>
            <w:r w:rsidR="008F2C77">
              <w:rPr>
                <w:lang w:val="es-CL"/>
              </w:rPr>
              <w:t>espera un</w:t>
            </w:r>
            <w:r w:rsidR="001802FA">
              <w:rPr>
                <w:lang w:val="es-CL"/>
              </w:rPr>
              <w:t xml:space="preserve"> cambio </w:t>
            </w:r>
            <w:r w:rsidRPr="001802FA">
              <w:rPr>
                <w:lang w:val="es-CL"/>
              </w:rPr>
              <w:t>significativo</w:t>
            </w:r>
            <w:r w:rsidR="001802FA">
              <w:rPr>
                <w:lang w:val="es-CL"/>
              </w:rPr>
              <w:t xml:space="preserve"> </w:t>
            </w:r>
            <w:r w:rsidRPr="001802FA">
              <w:rPr>
                <w:lang w:val="es-CL"/>
              </w:rPr>
              <w:t>en el futuro cercano</w:t>
            </w:r>
            <w:r w:rsidR="00B464D2" w:rsidRPr="001802FA">
              <w:rPr>
                <w:spacing w:val="-1"/>
                <w:lang w:val="es-CL"/>
              </w:rPr>
              <w:t>.</w:t>
            </w:r>
          </w:p>
        </w:tc>
      </w:tr>
    </w:tbl>
    <w:p w:rsidR="00B464D2" w:rsidRPr="00742836" w:rsidRDefault="00B464D2" w:rsidP="00C079B3">
      <w:pPr>
        <w:pStyle w:val="BlockLine"/>
        <w:rPr>
          <w:lang w:val="es-C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079B3" w:rsidRPr="00742836" w:rsidTr="00C079B3">
        <w:tc>
          <w:tcPr>
            <w:tcW w:w="1728" w:type="dxa"/>
            <w:shd w:val="clear" w:color="auto" w:fill="auto"/>
          </w:tcPr>
          <w:p w:rsidR="00C079B3" w:rsidRPr="00742836" w:rsidRDefault="00C079B3" w:rsidP="00C079B3">
            <w:pPr>
              <w:pStyle w:val="Ttulo5"/>
              <w:rPr>
                <w:lang w:val="es-CL"/>
              </w:rPr>
            </w:pPr>
            <w:r w:rsidRPr="00742836">
              <w:rPr>
                <w:lang w:val="es-CL"/>
              </w:rPr>
              <w:t>Port</w:t>
            </w:r>
            <w:r w:rsidR="00742836">
              <w:rPr>
                <w:lang w:val="es-CL"/>
              </w:rPr>
              <w:t>a</w:t>
            </w:r>
            <w:r w:rsidRPr="00742836">
              <w:rPr>
                <w:lang w:val="es-CL"/>
              </w:rPr>
              <w:t>folios</w:t>
            </w:r>
            <w:r w:rsidR="00742836">
              <w:rPr>
                <w:lang w:val="es-CL"/>
              </w:rPr>
              <w:t xml:space="preserve"> de Inversión</w:t>
            </w:r>
          </w:p>
        </w:tc>
        <w:tc>
          <w:tcPr>
            <w:tcW w:w="7740" w:type="dxa"/>
            <w:shd w:val="clear" w:color="auto" w:fill="auto"/>
          </w:tcPr>
          <w:tbl>
            <w:tblPr>
              <w:tblW w:w="0" w:type="auto"/>
              <w:tblInd w:w="110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80"/>
              <w:gridCol w:w="1459"/>
            </w:tblGrid>
            <w:tr w:rsidR="00C079B3" w:rsidRPr="00742836" w:rsidTr="00C535B1">
              <w:trPr>
                <w:trHeight w:hRule="exact" w:val="947"/>
              </w:trPr>
              <w:tc>
                <w:tcPr>
                  <w:tcW w:w="3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79B3" w:rsidRPr="00742836" w:rsidRDefault="00C079B3" w:rsidP="00742836">
                  <w:pPr>
                    <w:spacing w:line="272" w:lineRule="exact"/>
                    <w:ind w:left="105" w:right="-20"/>
                    <w:rPr>
                      <w:lang w:val="es-CL"/>
                    </w:rPr>
                  </w:pPr>
                  <w:r w:rsidRPr="00742836">
                    <w:rPr>
                      <w:b/>
                      <w:bCs/>
                      <w:lang w:val="es-CL"/>
                    </w:rPr>
                    <w:t>D</w:t>
                  </w:r>
                  <w:r w:rsidR="00742836">
                    <w:rPr>
                      <w:b/>
                      <w:bCs/>
                      <w:lang w:val="es-CL"/>
                    </w:rPr>
                    <w:t>i</w:t>
                  </w:r>
                  <w:r w:rsidRPr="00742836">
                    <w:rPr>
                      <w:b/>
                      <w:bCs/>
                      <w:lang w:val="es-CL"/>
                    </w:rPr>
                    <w:t>c</w:t>
                  </w:r>
                  <w:r w:rsidR="00742836">
                    <w:rPr>
                      <w:b/>
                      <w:bCs/>
                      <w:lang w:val="es-CL"/>
                    </w:rPr>
                    <w:t>i</w:t>
                  </w:r>
                  <w:r w:rsidRPr="00742836">
                    <w:rPr>
                      <w:b/>
                      <w:bCs/>
                      <w:lang w:val="es-CL"/>
                    </w:rPr>
                    <w:t>emb</w:t>
                  </w:r>
                  <w:r w:rsidR="00742836">
                    <w:rPr>
                      <w:b/>
                      <w:bCs/>
                      <w:lang w:val="es-CL"/>
                    </w:rPr>
                    <w:t>re</w:t>
                  </w:r>
                  <w:r w:rsidRPr="00742836">
                    <w:rPr>
                      <w:b/>
                      <w:bCs/>
                      <w:spacing w:val="-8"/>
                      <w:lang w:val="es-CL"/>
                    </w:rPr>
                    <w:t xml:space="preserve"> </w:t>
                  </w:r>
                  <w:r w:rsidRPr="00742836">
                    <w:rPr>
                      <w:b/>
                      <w:bCs/>
                      <w:lang w:val="es-CL"/>
                    </w:rPr>
                    <w:t>31,</w:t>
                  </w:r>
                  <w:r w:rsidRPr="00742836">
                    <w:rPr>
                      <w:b/>
                      <w:bCs/>
                      <w:spacing w:val="2"/>
                      <w:lang w:val="es-CL"/>
                    </w:rPr>
                    <w:t xml:space="preserve"> </w:t>
                  </w:r>
                  <w:r w:rsidR="001A10F1" w:rsidRPr="00742836">
                    <w:rPr>
                      <w:b/>
                      <w:bCs/>
                      <w:lang w:val="es-CL"/>
                    </w:rPr>
                    <w:t>2009</w:t>
                  </w:r>
                  <w:r w:rsidRPr="00742836">
                    <w:rPr>
                      <w:b/>
                      <w:bCs/>
                      <w:lang w:val="es-CL"/>
                    </w:rPr>
                    <w:t xml:space="preserve"> ($ Millon</w:t>
                  </w:r>
                  <w:r w:rsidR="00742836">
                    <w:rPr>
                      <w:b/>
                      <w:bCs/>
                      <w:lang w:val="es-CL"/>
                    </w:rPr>
                    <w:t>e</w:t>
                  </w:r>
                  <w:r w:rsidRPr="00742836">
                    <w:rPr>
                      <w:b/>
                      <w:bCs/>
                      <w:lang w:val="es-CL"/>
                    </w:rPr>
                    <w:t>s)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79B3" w:rsidRPr="00742836" w:rsidRDefault="00C079B3" w:rsidP="003D59F5">
                  <w:pPr>
                    <w:spacing w:line="272" w:lineRule="exact"/>
                    <w:ind w:right="-20"/>
                    <w:jc w:val="center"/>
                    <w:rPr>
                      <w:lang w:val="es-CL"/>
                    </w:rPr>
                  </w:pPr>
                  <w:r w:rsidRPr="00742836">
                    <w:rPr>
                      <w:b/>
                      <w:bCs/>
                      <w:spacing w:val="-1"/>
                      <w:lang w:val="es-CL"/>
                    </w:rPr>
                    <w:t>Val</w:t>
                  </w:r>
                  <w:r w:rsidR="00742836">
                    <w:rPr>
                      <w:b/>
                      <w:bCs/>
                      <w:spacing w:val="-1"/>
                      <w:lang w:val="es-CL"/>
                    </w:rPr>
                    <w:t xml:space="preserve">or </w:t>
                  </w:r>
                  <w:r w:rsidR="003D59F5">
                    <w:rPr>
                      <w:b/>
                      <w:bCs/>
                      <w:spacing w:val="-1"/>
                      <w:lang w:val="es-CL"/>
                    </w:rPr>
                    <w:t>Contable</w:t>
                  </w:r>
                </w:p>
              </w:tc>
            </w:tr>
            <w:tr w:rsidR="00C079B3" w:rsidRPr="00742836" w:rsidTr="00C079B3">
              <w:trPr>
                <w:trHeight w:hRule="exact" w:val="296"/>
              </w:trPr>
              <w:tc>
                <w:tcPr>
                  <w:tcW w:w="3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79B3" w:rsidRPr="00742836" w:rsidRDefault="00742836" w:rsidP="002806A6">
                  <w:pPr>
                    <w:spacing w:line="267" w:lineRule="exact"/>
                    <w:ind w:left="105" w:right="-20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Inversión de Corto Plazo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79B3" w:rsidRPr="00742836" w:rsidRDefault="00C079B3" w:rsidP="002806A6">
                  <w:pPr>
                    <w:spacing w:line="267" w:lineRule="exact"/>
                    <w:ind w:right="80"/>
                    <w:jc w:val="right"/>
                    <w:rPr>
                      <w:lang w:val="es-CL"/>
                    </w:rPr>
                  </w:pPr>
                  <w:r w:rsidRPr="00742836">
                    <w:rPr>
                      <w:lang w:val="es-CL"/>
                    </w:rPr>
                    <w:t>275</w:t>
                  </w:r>
                </w:p>
              </w:tc>
            </w:tr>
            <w:tr w:rsidR="00C079B3" w:rsidRPr="00742836" w:rsidTr="00C079B3">
              <w:trPr>
                <w:trHeight w:hRule="exact" w:val="290"/>
              </w:trPr>
              <w:tc>
                <w:tcPr>
                  <w:tcW w:w="3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79B3" w:rsidRPr="00742836" w:rsidRDefault="00C079B3" w:rsidP="003D59F5">
                  <w:pPr>
                    <w:spacing w:line="267" w:lineRule="exact"/>
                    <w:ind w:left="105" w:right="-20"/>
                    <w:rPr>
                      <w:lang w:val="es-CL"/>
                    </w:rPr>
                  </w:pPr>
                  <w:r w:rsidRPr="00742836">
                    <w:rPr>
                      <w:lang w:val="es-CL"/>
                    </w:rPr>
                    <w:t>Bon</w:t>
                  </w:r>
                  <w:r w:rsidR="00742836">
                    <w:rPr>
                      <w:lang w:val="es-CL"/>
                    </w:rPr>
                    <w:t>o</w:t>
                  </w:r>
                  <w:r w:rsidRPr="00742836">
                    <w:rPr>
                      <w:lang w:val="es-CL"/>
                    </w:rPr>
                    <w:t>s</w:t>
                  </w:r>
                  <w:r w:rsidR="00742836">
                    <w:rPr>
                      <w:lang w:val="es-CL"/>
                    </w:rPr>
                    <w:t xml:space="preserve"> </w:t>
                  </w:r>
                  <w:r w:rsidR="003D59F5">
                    <w:rPr>
                      <w:lang w:val="es-CL"/>
                    </w:rPr>
                    <w:t>Gubernamentales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79B3" w:rsidRPr="00742836" w:rsidRDefault="00C079B3" w:rsidP="00742836">
                  <w:pPr>
                    <w:spacing w:line="267" w:lineRule="exact"/>
                    <w:ind w:right="79"/>
                    <w:jc w:val="right"/>
                    <w:rPr>
                      <w:lang w:val="es-CL"/>
                    </w:rPr>
                  </w:pPr>
                  <w:r w:rsidRPr="00742836">
                    <w:rPr>
                      <w:spacing w:val="1"/>
                      <w:lang w:val="es-CL"/>
                    </w:rPr>
                    <w:t>1</w:t>
                  </w:r>
                  <w:r w:rsidR="00742836">
                    <w:rPr>
                      <w:spacing w:val="1"/>
                      <w:lang w:val="es-CL"/>
                    </w:rPr>
                    <w:t>.</w:t>
                  </w:r>
                  <w:r w:rsidRPr="00742836">
                    <w:rPr>
                      <w:spacing w:val="1"/>
                      <w:lang w:val="es-CL"/>
                    </w:rPr>
                    <w:t>450</w:t>
                  </w:r>
                </w:p>
              </w:tc>
            </w:tr>
            <w:tr w:rsidR="00C079B3" w:rsidRPr="00742836" w:rsidTr="00C535B1">
              <w:trPr>
                <w:trHeight w:hRule="exact" w:val="645"/>
              </w:trPr>
              <w:tc>
                <w:tcPr>
                  <w:tcW w:w="3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79B3" w:rsidRPr="00742836" w:rsidRDefault="00CF6979" w:rsidP="00742836">
                  <w:pPr>
                    <w:spacing w:line="267" w:lineRule="exact"/>
                    <w:ind w:left="105" w:right="-20"/>
                    <w:rPr>
                      <w:lang w:val="es-CL"/>
                    </w:rPr>
                  </w:pPr>
                  <w:r>
                    <w:rPr>
                      <w:spacing w:val="-1"/>
                      <w:lang w:val="es-CL"/>
                    </w:rPr>
                    <w:t>Autoridades Pública</w:t>
                  </w:r>
                  <w:r w:rsidR="009B4C88">
                    <w:rPr>
                      <w:spacing w:val="-1"/>
                      <w:lang w:val="es-CL"/>
                    </w:rPr>
                    <w:t>s</w:t>
                  </w:r>
                  <w:r>
                    <w:rPr>
                      <w:spacing w:val="-1"/>
                      <w:lang w:val="es-CL"/>
                    </w:rPr>
                    <w:t>, Municipal</w:t>
                  </w:r>
                  <w:r w:rsidR="00C079B3" w:rsidRPr="00742836">
                    <w:rPr>
                      <w:lang w:val="es-CL"/>
                    </w:rPr>
                    <w:t>,</w:t>
                  </w:r>
                  <w:r w:rsidR="00C079B3" w:rsidRPr="00742836">
                    <w:rPr>
                      <w:spacing w:val="-5"/>
                      <w:lang w:val="es-CL"/>
                    </w:rPr>
                    <w:t xml:space="preserve"> </w:t>
                  </w:r>
                  <w:r w:rsidR="00742836">
                    <w:rPr>
                      <w:spacing w:val="-1"/>
                      <w:lang w:val="es-CL"/>
                    </w:rPr>
                    <w:t>Colegio</w:t>
                  </w:r>
                  <w:r w:rsidR="00C079B3" w:rsidRPr="00742836">
                    <w:rPr>
                      <w:spacing w:val="-1"/>
                      <w:lang w:val="es-CL"/>
                    </w:rPr>
                    <w:t>s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79B3" w:rsidRPr="00742836" w:rsidRDefault="00C079B3" w:rsidP="002806A6">
                  <w:pPr>
                    <w:spacing w:line="267" w:lineRule="exact"/>
                    <w:ind w:right="80"/>
                    <w:jc w:val="right"/>
                    <w:rPr>
                      <w:lang w:val="es-CL"/>
                    </w:rPr>
                  </w:pPr>
                  <w:r w:rsidRPr="00742836">
                    <w:rPr>
                      <w:lang w:val="es-CL"/>
                    </w:rPr>
                    <w:t>6</w:t>
                  </w:r>
                </w:p>
              </w:tc>
            </w:tr>
            <w:tr w:rsidR="00C079B3" w:rsidRPr="00742836" w:rsidTr="00C079B3">
              <w:trPr>
                <w:trHeight w:hRule="exact" w:val="290"/>
              </w:trPr>
              <w:tc>
                <w:tcPr>
                  <w:tcW w:w="3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79B3" w:rsidRPr="00742836" w:rsidRDefault="00C079B3" w:rsidP="00742836">
                  <w:pPr>
                    <w:spacing w:line="267" w:lineRule="exact"/>
                    <w:ind w:left="105" w:right="-20"/>
                    <w:rPr>
                      <w:lang w:val="es-CL"/>
                    </w:rPr>
                  </w:pPr>
                  <w:r w:rsidRPr="00742836">
                    <w:rPr>
                      <w:lang w:val="es-CL"/>
                    </w:rPr>
                    <w:lastRenderedPageBreak/>
                    <w:t>Corporat</w:t>
                  </w:r>
                  <w:r w:rsidR="00742836">
                    <w:rPr>
                      <w:lang w:val="es-CL"/>
                    </w:rPr>
                    <w:t>ivo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79B3" w:rsidRPr="00742836" w:rsidRDefault="00C079B3" w:rsidP="00742836">
                  <w:pPr>
                    <w:spacing w:line="267" w:lineRule="exact"/>
                    <w:ind w:right="79"/>
                    <w:jc w:val="right"/>
                    <w:rPr>
                      <w:lang w:val="es-CL"/>
                    </w:rPr>
                  </w:pPr>
                  <w:r w:rsidRPr="00742836">
                    <w:rPr>
                      <w:spacing w:val="1"/>
                      <w:lang w:val="es-CL"/>
                    </w:rPr>
                    <w:t>2</w:t>
                  </w:r>
                  <w:r w:rsidR="00742836">
                    <w:rPr>
                      <w:spacing w:val="1"/>
                      <w:lang w:val="es-CL"/>
                    </w:rPr>
                    <w:t>.</w:t>
                  </w:r>
                  <w:r w:rsidRPr="00742836">
                    <w:rPr>
                      <w:spacing w:val="1"/>
                      <w:lang w:val="es-CL"/>
                    </w:rPr>
                    <w:t>525</w:t>
                  </w:r>
                </w:p>
              </w:tc>
            </w:tr>
            <w:tr w:rsidR="00C079B3" w:rsidRPr="00742836" w:rsidTr="00C535B1">
              <w:trPr>
                <w:trHeight w:hRule="exact" w:val="689"/>
              </w:trPr>
              <w:tc>
                <w:tcPr>
                  <w:tcW w:w="3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79B3" w:rsidRPr="00742836" w:rsidRDefault="00CF6979" w:rsidP="00742836">
                  <w:pPr>
                    <w:spacing w:line="267" w:lineRule="exact"/>
                    <w:ind w:left="105" w:right="-20"/>
                    <w:rPr>
                      <w:lang w:val="es-CL"/>
                    </w:rPr>
                  </w:pPr>
                  <w:r>
                    <w:rPr>
                      <w:spacing w:val="-1"/>
                      <w:lang w:val="es-CL"/>
                    </w:rPr>
                    <w:t xml:space="preserve">Créditos </w:t>
                  </w:r>
                  <w:r w:rsidR="00742836">
                    <w:rPr>
                      <w:spacing w:val="-1"/>
                      <w:lang w:val="es-CL"/>
                    </w:rPr>
                    <w:t>Hipotecarios</w:t>
                  </w:r>
                  <w:r w:rsidR="00C079B3" w:rsidRPr="00742836">
                    <w:rPr>
                      <w:spacing w:val="-4"/>
                      <w:lang w:val="es-CL"/>
                    </w:rPr>
                    <w:t xml:space="preserve"> </w:t>
                  </w:r>
                  <w:r w:rsidR="00C079B3" w:rsidRPr="00742836">
                    <w:rPr>
                      <w:spacing w:val="-1"/>
                      <w:lang w:val="es-CL"/>
                    </w:rPr>
                    <w:t>(34</w:t>
                  </w:r>
                  <w:r w:rsidR="00C079B3" w:rsidRPr="00742836">
                    <w:rPr>
                      <w:lang w:val="es-CL"/>
                    </w:rPr>
                    <w:t>%</w:t>
                  </w:r>
                  <w:r w:rsidR="00C079B3" w:rsidRPr="00742836">
                    <w:rPr>
                      <w:spacing w:val="2"/>
                      <w:lang w:val="es-CL"/>
                    </w:rPr>
                    <w:t xml:space="preserve"> </w:t>
                  </w:r>
                  <w:r w:rsidR="00742836">
                    <w:rPr>
                      <w:spacing w:val="-1"/>
                      <w:lang w:val="es-CL"/>
                    </w:rPr>
                    <w:t>asegurados</w:t>
                  </w:r>
                  <w:r w:rsidR="00C079B3" w:rsidRPr="00742836">
                    <w:rPr>
                      <w:spacing w:val="-5"/>
                      <w:lang w:val="es-CL"/>
                    </w:rPr>
                    <w:t xml:space="preserve"> </w:t>
                  </w:r>
                  <w:r w:rsidR="00C079B3" w:rsidRPr="00742836">
                    <w:rPr>
                      <w:spacing w:val="-1"/>
                      <w:lang w:val="es-CL"/>
                    </w:rPr>
                    <w:t>NHA)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79B3" w:rsidRPr="00742836" w:rsidRDefault="00C079B3" w:rsidP="002806A6">
                  <w:pPr>
                    <w:spacing w:line="267" w:lineRule="exact"/>
                    <w:ind w:right="80"/>
                    <w:jc w:val="right"/>
                    <w:rPr>
                      <w:lang w:val="es-CL"/>
                    </w:rPr>
                  </w:pPr>
                  <w:r w:rsidRPr="00742836">
                    <w:rPr>
                      <w:lang w:val="es-CL"/>
                    </w:rPr>
                    <w:t>18</w:t>
                  </w:r>
                </w:p>
              </w:tc>
            </w:tr>
            <w:tr w:rsidR="00C079B3" w:rsidRPr="00742836" w:rsidTr="00C535B1">
              <w:trPr>
                <w:trHeight w:hRule="exact" w:val="571"/>
              </w:trPr>
              <w:tc>
                <w:tcPr>
                  <w:tcW w:w="3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79B3" w:rsidRPr="00742836" w:rsidRDefault="00CF6979" w:rsidP="00742836">
                  <w:pPr>
                    <w:spacing w:line="267" w:lineRule="exact"/>
                    <w:ind w:left="105" w:right="-20"/>
                    <w:rPr>
                      <w:lang w:val="es-CL"/>
                    </w:rPr>
                  </w:pPr>
                  <w:r>
                    <w:rPr>
                      <w:spacing w:val="-1"/>
                      <w:lang w:val="es-CL"/>
                    </w:rPr>
                    <w:t>Fondos Cotizados en Bolsa</w:t>
                  </w:r>
                  <w:r w:rsidR="00C079B3" w:rsidRPr="00742836">
                    <w:rPr>
                      <w:spacing w:val="2"/>
                      <w:lang w:val="es-CL"/>
                    </w:rPr>
                    <w:t xml:space="preserve"> </w:t>
                  </w:r>
                  <w:r w:rsidR="00C079B3" w:rsidRPr="00742836">
                    <w:rPr>
                      <w:lang w:val="es-CL"/>
                    </w:rPr>
                    <w:t>(</w:t>
                  </w:r>
                  <w:r w:rsidR="00742836">
                    <w:rPr>
                      <w:spacing w:val="-1"/>
                      <w:lang w:val="es-CL"/>
                    </w:rPr>
                    <w:t>Vinculado</w:t>
                  </w:r>
                  <w:r>
                    <w:rPr>
                      <w:spacing w:val="-1"/>
                      <w:lang w:val="es-CL"/>
                    </w:rPr>
                    <w:t>s</w:t>
                  </w:r>
                  <w:r w:rsidR="00C079B3" w:rsidRPr="00742836">
                    <w:rPr>
                      <w:spacing w:val="-1"/>
                      <w:lang w:val="es-CL"/>
                    </w:rPr>
                    <w:t>)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79B3" w:rsidRPr="00742836" w:rsidRDefault="00C079B3" w:rsidP="00742836">
                  <w:pPr>
                    <w:spacing w:line="267" w:lineRule="exact"/>
                    <w:ind w:right="79"/>
                    <w:jc w:val="right"/>
                    <w:rPr>
                      <w:lang w:val="es-CL"/>
                    </w:rPr>
                  </w:pPr>
                  <w:r w:rsidRPr="00742836">
                    <w:rPr>
                      <w:spacing w:val="1"/>
                      <w:lang w:val="es-CL"/>
                    </w:rPr>
                    <w:t>1</w:t>
                  </w:r>
                  <w:r w:rsidR="00742836">
                    <w:rPr>
                      <w:spacing w:val="1"/>
                      <w:lang w:val="es-CL"/>
                    </w:rPr>
                    <w:t>.</w:t>
                  </w:r>
                  <w:r w:rsidRPr="00742836">
                    <w:rPr>
                      <w:spacing w:val="1"/>
                      <w:lang w:val="es-CL"/>
                    </w:rPr>
                    <w:t>098</w:t>
                  </w:r>
                </w:p>
              </w:tc>
            </w:tr>
            <w:tr w:rsidR="00C079B3" w:rsidRPr="00742836" w:rsidTr="00C079B3">
              <w:trPr>
                <w:trHeight w:hRule="exact" w:val="290"/>
              </w:trPr>
              <w:tc>
                <w:tcPr>
                  <w:tcW w:w="3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79B3" w:rsidRPr="00742836" w:rsidRDefault="00C079B3" w:rsidP="00742836">
                  <w:pPr>
                    <w:spacing w:line="267" w:lineRule="exact"/>
                    <w:ind w:left="105" w:right="-20"/>
                    <w:rPr>
                      <w:lang w:val="es-CL"/>
                    </w:rPr>
                  </w:pPr>
                  <w:r w:rsidRPr="00742836">
                    <w:rPr>
                      <w:lang w:val="es-CL"/>
                    </w:rPr>
                    <w:t>Otr</w:t>
                  </w:r>
                  <w:r w:rsidR="00742836">
                    <w:rPr>
                      <w:lang w:val="es-CL"/>
                    </w:rPr>
                    <w:t>os</w:t>
                  </w:r>
                  <w:r w:rsidRPr="00742836">
                    <w:rPr>
                      <w:spacing w:val="-3"/>
                      <w:lang w:val="es-CL"/>
                    </w:rPr>
                    <w:t xml:space="preserve"> </w:t>
                  </w:r>
                  <w:r w:rsidR="00742836">
                    <w:rPr>
                      <w:lang w:val="es-CL"/>
                    </w:rPr>
                    <w:t>Préstamo</w:t>
                  </w:r>
                  <w:r w:rsidRPr="00742836">
                    <w:rPr>
                      <w:lang w:val="es-CL"/>
                    </w:rPr>
                    <w:t>s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79B3" w:rsidRPr="00742836" w:rsidRDefault="00C079B3" w:rsidP="002806A6">
                  <w:pPr>
                    <w:spacing w:line="267" w:lineRule="exact"/>
                    <w:ind w:right="80"/>
                    <w:jc w:val="right"/>
                    <w:rPr>
                      <w:lang w:val="es-CL"/>
                    </w:rPr>
                  </w:pPr>
                  <w:r w:rsidRPr="00742836">
                    <w:rPr>
                      <w:lang w:val="es-CL"/>
                    </w:rPr>
                    <w:t>72</w:t>
                  </w:r>
                </w:p>
              </w:tc>
            </w:tr>
            <w:tr w:rsidR="00C079B3" w:rsidRPr="00742836" w:rsidTr="00C079B3">
              <w:trPr>
                <w:trHeight w:hRule="exact" w:val="296"/>
              </w:trPr>
              <w:tc>
                <w:tcPr>
                  <w:tcW w:w="3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79B3" w:rsidRPr="00742836" w:rsidRDefault="00C079B3" w:rsidP="002806A6">
                  <w:pPr>
                    <w:rPr>
                      <w:lang w:val="es-CL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79B3" w:rsidRPr="00742836" w:rsidRDefault="00C079B3" w:rsidP="002806A6">
                  <w:pPr>
                    <w:rPr>
                      <w:lang w:val="es-CL"/>
                    </w:rPr>
                  </w:pPr>
                </w:p>
              </w:tc>
            </w:tr>
            <w:tr w:rsidR="00C079B3" w:rsidRPr="00742836" w:rsidTr="00C079B3">
              <w:trPr>
                <w:trHeight w:hRule="exact" w:val="296"/>
              </w:trPr>
              <w:tc>
                <w:tcPr>
                  <w:tcW w:w="3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79B3" w:rsidRPr="00742836" w:rsidRDefault="00C079B3" w:rsidP="002806A6">
                  <w:pPr>
                    <w:spacing w:line="267" w:lineRule="exact"/>
                    <w:ind w:left="105" w:right="-20"/>
                    <w:rPr>
                      <w:lang w:val="es-CL"/>
                    </w:rPr>
                  </w:pPr>
                  <w:r w:rsidRPr="00742836">
                    <w:rPr>
                      <w:spacing w:val="2"/>
                      <w:lang w:val="es-CL"/>
                    </w:rPr>
                    <w:t>Total</w:t>
                  </w:r>
                </w:p>
              </w:tc>
              <w:tc>
                <w:tcPr>
                  <w:tcW w:w="14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079B3" w:rsidRPr="00742836" w:rsidRDefault="00C079B3" w:rsidP="00742836">
                  <w:pPr>
                    <w:spacing w:line="267" w:lineRule="exact"/>
                    <w:ind w:right="79"/>
                    <w:jc w:val="right"/>
                    <w:rPr>
                      <w:lang w:val="es-CL"/>
                    </w:rPr>
                  </w:pPr>
                  <w:r w:rsidRPr="00742836">
                    <w:rPr>
                      <w:spacing w:val="1"/>
                      <w:lang w:val="es-CL"/>
                    </w:rPr>
                    <w:t>5</w:t>
                  </w:r>
                  <w:r w:rsidR="00742836">
                    <w:rPr>
                      <w:spacing w:val="1"/>
                      <w:lang w:val="es-CL"/>
                    </w:rPr>
                    <w:t>.</w:t>
                  </w:r>
                  <w:r w:rsidRPr="00742836">
                    <w:rPr>
                      <w:spacing w:val="1"/>
                      <w:lang w:val="es-CL"/>
                    </w:rPr>
                    <w:t>444</w:t>
                  </w:r>
                </w:p>
              </w:tc>
            </w:tr>
          </w:tbl>
          <w:p w:rsidR="00C079B3" w:rsidRPr="00742836" w:rsidRDefault="00C079B3" w:rsidP="00C079B3">
            <w:pPr>
              <w:pStyle w:val="Textodebloque"/>
              <w:rPr>
                <w:lang w:val="es-CL"/>
              </w:rPr>
            </w:pPr>
          </w:p>
        </w:tc>
      </w:tr>
    </w:tbl>
    <w:p w:rsidR="00C079B3" w:rsidRPr="00742836" w:rsidRDefault="00C079B3" w:rsidP="00C079B3">
      <w:pPr>
        <w:pStyle w:val="BlockLine"/>
        <w:rPr>
          <w:lang w:val="es-C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079B3" w:rsidRPr="00C535B1" w:rsidTr="00C079B3">
        <w:tc>
          <w:tcPr>
            <w:tcW w:w="1728" w:type="dxa"/>
            <w:shd w:val="clear" w:color="auto" w:fill="auto"/>
          </w:tcPr>
          <w:p w:rsidR="00C079B3" w:rsidRPr="00742836" w:rsidRDefault="00C079B3" w:rsidP="00C079B3">
            <w:pPr>
              <w:pStyle w:val="Ttulo5"/>
              <w:rPr>
                <w:lang w:val="es-CL"/>
              </w:rPr>
            </w:pPr>
          </w:p>
        </w:tc>
        <w:tc>
          <w:tcPr>
            <w:tcW w:w="7740" w:type="dxa"/>
            <w:shd w:val="clear" w:color="auto" w:fill="auto"/>
          </w:tcPr>
          <w:p w:rsidR="00C079B3" w:rsidRPr="00742836" w:rsidRDefault="00742836" w:rsidP="00C079B3">
            <w:pPr>
              <w:pStyle w:val="Textodebloque"/>
              <w:rPr>
                <w:lang w:val="es-CL"/>
              </w:rPr>
            </w:pPr>
            <w:r w:rsidRPr="00742836">
              <w:rPr>
                <w:lang w:val="es-CL"/>
              </w:rPr>
              <w:t>El Riesgo Neto</w:t>
            </w:r>
            <w:r w:rsidR="00C079B3" w:rsidRPr="00742836">
              <w:rPr>
                <w:lang w:val="es-CL"/>
              </w:rPr>
              <w:t xml:space="preserve"> </w:t>
            </w:r>
            <w:r w:rsidR="009B4C88">
              <w:rPr>
                <w:lang w:val="es-CL"/>
              </w:rPr>
              <w:t>de</w:t>
            </w:r>
            <w:r w:rsidR="00C079B3" w:rsidRPr="00742836">
              <w:rPr>
                <w:lang w:val="es-CL"/>
              </w:rPr>
              <w:t xml:space="preserve"> inve</w:t>
            </w:r>
            <w:r w:rsidRPr="00742836">
              <w:rPr>
                <w:lang w:val="es-CL"/>
              </w:rPr>
              <w:t>rsiones</w:t>
            </w:r>
            <w:r w:rsidR="00C079B3" w:rsidRPr="00742836">
              <w:rPr>
                <w:lang w:val="es-CL"/>
              </w:rPr>
              <w:t xml:space="preserve"> </w:t>
            </w:r>
            <w:r w:rsidRPr="00742836">
              <w:rPr>
                <w:lang w:val="es-CL"/>
              </w:rPr>
              <w:t>e</w:t>
            </w:r>
            <w:r w:rsidR="00C079B3" w:rsidRPr="00742836">
              <w:rPr>
                <w:lang w:val="es-CL"/>
              </w:rPr>
              <w:t xml:space="preserve">s </w:t>
            </w:r>
            <w:r w:rsidRPr="00742836">
              <w:rPr>
                <w:lang w:val="es-CL"/>
              </w:rPr>
              <w:t>evaluado como</w:t>
            </w:r>
            <w:r w:rsidR="00C079B3" w:rsidRPr="00742836">
              <w:rPr>
                <w:lang w:val="es-CL"/>
              </w:rPr>
              <w:t xml:space="preserve"> </w:t>
            </w:r>
            <w:r w:rsidR="00C079B3" w:rsidRPr="00742836">
              <w:rPr>
                <w:b/>
                <w:i/>
                <w:lang w:val="es-CL"/>
              </w:rPr>
              <w:t>Modera</w:t>
            </w:r>
            <w:r>
              <w:rPr>
                <w:b/>
                <w:i/>
                <w:lang w:val="es-CL"/>
              </w:rPr>
              <w:t>do</w:t>
            </w:r>
            <w:r w:rsidR="00C079B3" w:rsidRPr="00742836">
              <w:rPr>
                <w:b/>
                <w:i/>
                <w:lang w:val="es-CL"/>
              </w:rPr>
              <w:t xml:space="preserve"> </w:t>
            </w:r>
            <w:r>
              <w:rPr>
                <w:lang w:val="es-CL"/>
              </w:rPr>
              <w:t>por</w:t>
            </w:r>
            <w:r w:rsidR="00C079B3" w:rsidRPr="00742836">
              <w:rPr>
                <w:lang w:val="es-CL"/>
              </w:rPr>
              <w:t xml:space="preserve"> </w:t>
            </w:r>
            <w:r>
              <w:rPr>
                <w:lang w:val="es-CL"/>
              </w:rPr>
              <w:t>las</w:t>
            </w:r>
            <w:r w:rsidR="00C079B3" w:rsidRPr="00742836">
              <w:rPr>
                <w:lang w:val="es-CL"/>
              </w:rPr>
              <w:t xml:space="preserve"> </w:t>
            </w:r>
            <w:r>
              <w:rPr>
                <w:lang w:val="es-CL"/>
              </w:rPr>
              <w:t>siguientes</w:t>
            </w:r>
            <w:r w:rsidR="00C079B3" w:rsidRPr="00742836">
              <w:rPr>
                <w:lang w:val="es-CL"/>
              </w:rPr>
              <w:t xml:space="preserve"> ra</w:t>
            </w:r>
            <w:r>
              <w:rPr>
                <w:lang w:val="es-CL"/>
              </w:rPr>
              <w:t>zones</w:t>
            </w:r>
            <w:r w:rsidR="00C079B3" w:rsidRPr="00742836">
              <w:rPr>
                <w:lang w:val="es-CL"/>
              </w:rPr>
              <w:t>:</w:t>
            </w:r>
          </w:p>
          <w:p w:rsidR="00C079B3" w:rsidRPr="00742836" w:rsidRDefault="00C079B3" w:rsidP="00C079B3">
            <w:pPr>
              <w:pStyle w:val="Textodebloque"/>
              <w:rPr>
                <w:lang w:val="es-CL"/>
              </w:rPr>
            </w:pPr>
          </w:p>
          <w:p w:rsidR="00C079B3" w:rsidRPr="00742836" w:rsidRDefault="00CF6979" w:rsidP="00022361">
            <w:pPr>
              <w:pStyle w:val="Textodebloque"/>
              <w:numPr>
                <w:ilvl w:val="0"/>
                <w:numId w:val="10"/>
              </w:numPr>
              <w:rPr>
                <w:lang w:val="es-CL"/>
              </w:rPr>
            </w:pPr>
            <w:r>
              <w:rPr>
                <w:lang w:val="es-CL"/>
              </w:rPr>
              <w:t>El riesgo</w:t>
            </w:r>
            <w:r w:rsidR="009B4C88">
              <w:rPr>
                <w:lang w:val="es-CL"/>
              </w:rPr>
              <w:t xml:space="preserve"> impulsor</w:t>
            </w:r>
            <w:r>
              <w:rPr>
                <w:lang w:val="es-CL"/>
              </w:rPr>
              <w:t xml:space="preserve"> inherente</w:t>
            </w:r>
            <w:r w:rsidR="009B4C88">
              <w:rPr>
                <w:lang w:val="es-CL"/>
              </w:rPr>
              <w:t>,</w:t>
            </w:r>
            <w:r>
              <w:rPr>
                <w:lang w:val="es-CL"/>
              </w:rPr>
              <w:t xml:space="preserve"> </w:t>
            </w:r>
            <w:r w:rsidR="00742836" w:rsidRPr="00742836">
              <w:rPr>
                <w:lang w:val="es-CL"/>
              </w:rPr>
              <w:t>riesgo de crédito</w:t>
            </w:r>
            <w:r w:rsidR="00C079B3" w:rsidRPr="00742836">
              <w:rPr>
                <w:lang w:val="es-CL"/>
              </w:rPr>
              <w:t xml:space="preserve"> </w:t>
            </w:r>
            <w:r w:rsidR="00742836" w:rsidRPr="00742836">
              <w:rPr>
                <w:lang w:val="es-CL"/>
              </w:rPr>
              <w:t>fue</w:t>
            </w:r>
            <w:r w:rsidR="00C079B3" w:rsidRPr="00742836">
              <w:rPr>
                <w:lang w:val="es-CL"/>
              </w:rPr>
              <w:t xml:space="preserve"> </w:t>
            </w:r>
            <w:r w:rsidR="00742836" w:rsidRPr="00742836">
              <w:rPr>
                <w:lang w:val="es-CL"/>
              </w:rPr>
              <w:t>eva</w:t>
            </w:r>
            <w:r w:rsidR="00742836">
              <w:rPr>
                <w:lang w:val="es-CL"/>
              </w:rPr>
              <w:t>luado</w:t>
            </w:r>
            <w:r w:rsidR="00C079B3" w:rsidRPr="00742836">
              <w:rPr>
                <w:lang w:val="es-CL"/>
              </w:rPr>
              <w:t xml:space="preserve"> </w:t>
            </w:r>
            <w:r w:rsidR="00742836">
              <w:rPr>
                <w:lang w:val="es-CL"/>
              </w:rPr>
              <w:t>como</w:t>
            </w:r>
            <w:r w:rsidR="00C079B3" w:rsidRPr="00742836">
              <w:rPr>
                <w:lang w:val="es-CL"/>
              </w:rPr>
              <w:t xml:space="preserve"> Modera</w:t>
            </w:r>
            <w:r w:rsidR="00742836">
              <w:rPr>
                <w:lang w:val="es-CL"/>
              </w:rPr>
              <w:t>do</w:t>
            </w:r>
            <w:r w:rsidR="00C079B3" w:rsidRPr="00742836">
              <w:rPr>
                <w:lang w:val="es-CL"/>
              </w:rPr>
              <w:t xml:space="preserve"> </w:t>
            </w:r>
            <w:r w:rsidR="00742836">
              <w:rPr>
                <w:lang w:val="es-CL"/>
              </w:rPr>
              <w:t>con la Administración</w:t>
            </w:r>
            <w:r w:rsidR="00C079B3" w:rsidRPr="00742836">
              <w:rPr>
                <w:lang w:val="es-CL"/>
              </w:rPr>
              <w:t xml:space="preserve"> Opera</w:t>
            </w:r>
            <w:r w:rsidR="00742836">
              <w:rPr>
                <w:lang w:val="es-CL"/>
              </w:rPr>
              <w:t>c</w:t>
            </w:r>
            <w:r w:rsidR="00C079B3" w:rsidRPr="00742836">
              <w:rPr>
                <w:lang w:val="es-CL"/>
              </w:rPr>
              <w:t>ional</w:t>
            </w:r>
            <w:r>
              <w:rPr>
                <w:lang w:val="es-CL"/>
              </w:rPr>
              <w:t xml:space="preserve"> </w:t>
            </w:r>
            <w:r w:rsidR="00742836">
              <w:rPr>
                <w:lang w:val="es-CL"/>
              </w:rPr>
              <w:t>y</w:t>
            </w:r>
            <w:r w:rsidR="00C079B3" w:rsidRPr="00742836">
              <w:rPr>
                <w:lang w:val="es-CL"/>
              </w:rPr>
              <w:t xml:space="preserve"> </w:t>
            </w:r>
            <w:r w:rsidR="009B4C88">
              <w:rPr>
                <w:lang w:val="es-CL"/>
              </w:rPr>
              <w:t xml:space="preserve">el </w:t>
            </w:r>
            <w:proofErr w:type="spellStart"/>
            <w:r w:rsidR="00C079B3" w:rsidRPr="00742836">
              <w:rPr>
                <w:lang w:val="es-CL"/>
              </w:rPr>
              <w:t>RCMFs</w:t>
            </w:r>
            <w:proofErr w:type="spellEnd"/>
            <w:r>
              <w:rPr>
                <w:lang w:val="es-CL"/>
              </w:rPr>
              <w:t xml:space="preserve"> </w:t>
            </w:r>
            <w:r w:rsidRPr="00742836">
              <w:rPr>
                <w:lang w:val="es-CL"/>
              </w:rPr>
              <w:t xml:space="preserve">aplicable </w:t>
            </w:r>
            <w:r w:rsidR="009B4C88">
              <w:rPr>
                <w:lang w:val="es-CL"/>
              </w:rPr>
              <w:t xml:space="preserve">fue </w:t>
            </w:r>
            <w:r>
              <w:rPr>
                <w:lang w:val="es-CL"/>
              </w:rPr>
              <w:t>e</w:t>
            </w:r>
            <w:r w:rsidR="00742836">
              <w:rPr>
                <w:lang w:val="es-CL"/>
              </w:rPr>
              <w:t>valuado como</w:t>
            </w:r>
            <w:r w:rsidR="00C079B3" w:rsidRPr="00742836">
              <w:rPr>
                <w:lang w:val="es-CL"/>
              </w:rPr>
              <w:t xml:space="preserve"> Aceptable.</w:t>
            </w:r>
          </w:p>
          <w:p w:rsidR="00C079B3" w:rsidRPr="00742836" w:rsidRDefault="009B4C88" w:rsidP="00C079B3">
            <w:pPr>
              <w:pStyle w:val="BulletText1"/>
              <w:rPr>
                <w:lang w:val="es-CL"/>
              </w:rPr>
            </w:pPr>
            <w:r>
              <w:rPr>
                <w:lang w:val="es-CL"/>
              </w:rPr>
              <w:t>Los b</w:t>
            </w:r>
            <w:r w:rsidR="00C079B3" w:rsidRPr="00742836">
              <w:rPr>
                <w:lang w:val="es-CL"/>
              </w:rPr>
              <w:t>on</w:t>
            </w:r>
            <w:r w:rsidR="00742836" w:rsidRPr="00742836">
              <w:rPr>
                <w:lang w:val="es-CL"/>
              </w:rPr>
              <w:t>o</w:t>
            </w:r>
            <w:r w:rsidR="00C079B3" w:rsidRPr="00742836">
              <w:rPr>
                <w:lang w:val="es-CL"/>
              </w:rPr>
              <w:t>s</w:t>
            </w:r>
            <w:r w:rsidR="00742836" w:rsidRPr="00742836">
              <w:rPr>
                <w:lang w:val="es-CL"/>
              </w:rPr>
              <w:t xml:space="preserve"> corporativos</w:t>
            </w:r>
            <w:r w:rsidR="00C079B3" w:rsidRPr="00742836">
              <w:rPr>
                <w:lang w:val="es-CL"/>
              </w:rPr>
              <w:t xml:space="preserve"> </w:t>
            </w:r>
            <w:r w:rsidR="00742836" w:rsidRPr="00742836">
              <w:rPr>
                <w:lang w:val="es-CL"/>
              </w:rPr>
              <w:t>e</w:t>
            </w:r>
            <w:r w:rsidR="00C079B3" w:rsidRPr="00742836">
              <w:rPr>
                <w:lang w:val="es-CL"/>
              </w:rPr>
              <w:t xml:space="preserve">n </w:t>
            </w:r>
            <w:r w:rsidR="00742836" w:rsidRPr="00742836">
              <w:rPr>
                <w:lang w:val="es-CL"/>
              </w:rPr>
              <w:t>un</w:t>
            </w:r>
            <w:r w:rsidR="00C079B3" w:rsidRPr="00742836">
              <w:rPr>
                <w:lang w:val="es-CL"/>
              </w:rPr>
              <w:t xml:space="preserve"> </w:t>
            </w:r>
            <w:r w:rsidR="00742836" w:rsidRPr="00742836">
              <w:rPr>
                <w:lang w:val="es-CL"/>
              </w:rPr>
              <w:t>monto de</w:t>
            </w:r>
            <w:r w:rsidR="00C079B3" w:rsidRPr="00742836">
              <w:rPr>
                <w:lang w:val="es-CL"/>
              </w:rPr>
              <w:t xml:space="preserve"> $2</w:t>
            </w:r>
            <w:r w:rsidR="00742836" w:rsidRPr="00742836">
              <w:rPr>
                <w:lang w:val="es-CL"/>
              </w:rPr>
              <w:t>,</w:t>
            </w:r>
            <w:r w:rsidR="00C079B3" w:rsidRPr="00742836">
              <w:rPr>
                <w:lang w:val="es-CL"/>
              </w:rPr>
              <w:t>5 billon</w:t>
            </w:r>
            <w:r w:rsidR="00742836" w:rsidRPr="00742836">
              <w:rPr>
                <w:lang w:val="es-CL"/>
              </w:rPr>
              <w:t>es</w:t>
            </w:r>
            <w:r w:rsidR="00C079B3" w:rsidRPr="00742836">
              <w:rPr>
                <w:lang w:val="es-CL"/>
              </w:rPr>
              <w:t xml:space="preserve"> o 47% </w:t>
            </w:r>
            <w:r w:rsidR="00742836" w:rsidRPr="00742836">
              <w:rPr>
                <w:lang w:val="es-CL"/>
              </w:rPr>
              <w:t>del portafolio de inve</w:t>
            </w:r>
            <w:r w:rsidR="00742836">
              <w:rPr>
                <w:lang w:val="es-CL"/>
              </w:rPr>
              <w:t>rsión</w:t>
            </w:r>
            <w:r w:rsidR="00C079B3" w:rsidRPr="00742836">
              <w:rPr>
                <w:lang w:val="es-CL"/>
              </w:rPr>
              <w:t xml:space="preserve"> </w:t>
            </w:r>
            <w:r w:rsidR="00742836">
              <w:rPr>
                <w:lang w:val="es-CL"/>
              </w:rPr>
              <w:t>están bien</w:t>
            </w:r>
            <w:r w:rsidR="00C079B3" w:rsidRPr="00742836">
              <w:rPr>
                <w:lang w:val="es-CL"/>
              </w:rPr>
              <w:t xml:space="preserve"> diversifi</w:t>
            </w:r>
            <w:r w:rsidR="00742836">
              <w:rPr>
                <w:lang w:val="es-CL"/>
              </w:rPr>
              <w:t>ca</w:t>
            </w:r>
            <w:r w:rsidR="00C079B3" w:rsidRPr="00742836">
              <w:rPr>
                <w:lang w:val="es-CL"/>
              </w:rPr>
              <w:t>d</w:t>
            </w:r>
            <w:r w:rsidR="00742836">
              <w:rPr>
                <w:lang w:val="es-CL"/>
              </w:rPr>
              <w:t>os</w:t>
            </w:r>
            <w:r w:rsidR="00C079B3" w:rsidRPr="00742836">
              <w:rPr>
                <w:lang w:val="es-CL"/>
              </w:rPr>
              <w:t xml:space="preserve"> </w:t>
            </w:r>
            <w:r w:rsidR="00742836">
              <w:rPr>
                <w:lang w:val="es-CL"/>
              </w:rPr>
              <w:t>a través de</w:t>
            </w:r>
            <w:r w:rsidR="00C079B3" w:rsidRPr="00742836">
              <w:rPr>
                <w:lang w:val="es-CL"/>
              </w:rPr>
              <w:t xml:space="preserve"> 9 sector</w:t>
            </w:r>
            <w:r w:rsidR="00742836">
              <w:rPr>
                <w:lang w:val="es-CL"/>
              </w:rPr>
              <w:t>e</w:t>
            </w:r>
            <w:r w:rsidR="00C079B3" w:rsidRPr="00742836">
              <w:rPr>
                <w:lang w:val="es-CL"/>
              </w:rPr>
              <w:t>s</w:t>
            </w:r>
            <w:r w:rsidR="00742836">
              <w:rPr>
                <w:lang w:val="es-CL"/>
              </w:rPr>
              <w:t xml:space="preserve"> con</w:t>
            </w:r>
            <w:r w:rsidR="00C079B3" w:rsidRPr="00742836">
              <w:rPr>
                <w:lang w:val="es-CL"/>
              </w:rPr>
              <w:t xml:space="preserve"> $1</w:t>
            </w:r>
            <w:r w:rsidR="00742836">
              <w:rPr>
                <w:lang w:val="es-CL"/>
              </w:rPr>
              <w:t>,</w:t>
            </w:r>
            <w:r w:rsidR="00C079B3" w:rsidRPr="00742836">
              <w:rPr>
                <w:lang w:val="es-CL"/>
              </w:rPr>
              <w:t>5 billon</w:t>
            </w:r>
            <w:r w:rsidR="00742836">
              <w:rPr>
                <w:lang w:val="es-CL"/>
              </w:rPr>
              <w:t>es</w:t>
            </w:r>
            <w:r w:rsidR="00C079B3" w:rsidRPr="00742836">
              <w:rPr>
                <w:lang w:val="es-CL"/>
              </w:rPr>
              <w:t xml:space="preserve"> inve</w:t>
            </w:r>
            <w:r w:rsidR="00742836">
              <w:rPr>
                <w:lang w:val="es-CL"/>
              </w:rPr>
              <w:t>rti</w:t>
            </w:r>
            <w:r w:rsidR="00C079B3" w:rsidRPr="00742836">
              <w:rPr>
                <w:lang w:val="es-CL"/>
              </w:rPr>
              <w:t>d</w:t>
            </w:r>
            <w:r w:rsidR="00742836">
              <w:rPr>
                <w:lang w:val="es-CL"/>
              </w:rPr>
              <w:t>os</w:t>
            </w:r>
            <w:r w:rsidR="00C079B3" w:rsidRPr="00742836">
              <w:rPr>
                <w:lang w:val="es-CL"/>
              </w:rPr>
              <w:t xml:space="preserve"> </w:t>
            </w:r>
            <w:r w:rsidR="00742836">
              <w:rPr>
                <w:lang w:val="es-CL"/>
              </w:rPr>
              <w:t>e</w:t>
            </w:r>
            <w:r w:rsidR="00C079B3" w:rsidRPr="00742836">
              <w:rPr>
                <w:lang w:val="es-CL"/>
              </w:rPr>
              <w:t xml:space="preserve">n </w:t>
            </w:r>
            <w:r w:rsidR="00742836">
              <w:rPr>
                <w:lang w:val="es-CL"/>
              </w:rPr>
              <w:t xml:space="preserve">el sector </w:t>
            </w:r>
            <w:r w:rsidR="00C079B3" w:rsidRPr="00742836">
              <w:rPr>
                <w:lang w:val="es-CL"/>
              </w:rPr>
              <w:t>financi</w:t>
            </w:r>
            <w:r w:rsidR="00742836">
              <w:rPr>
                <w:lang w:val="es-CL"/>
              </w:rPr>
              <w:t>ero</w:t>
            </w:r>
            <w:r w:rsidR="00C079B3" w:rsidRPr="00742836">
              <w:rPr>
                <w:lang w:val="es-CL"/>
              </w:rPr>
              <w:t>.</w:t>
            </w:r>
          </w:p>
          <w:p w:rsidR="00C079B3" w:rsidRPr="00742836" w:rsidRDefault="00C079B3" w:rsidP="00C079B3">
            <w:pPr>
              <w:pStyle w:val="BulletText1"/>
              <w:rPr>
                <w:lang w:val="es-CL"/>
              </w:rPr>
            </w:pPr>
            <w:r w:rsidRPr="00742836">
              <w:rPr>
                <w:lang w:val="es-CL"/>
              </w:rPr>
              <w:t xml:space="preserve">92% </w:t>
            </w:r>
            <w:r w:rsidR="00742836" w:rsidRPr="00742836">
              <w:rPr>
                <w:lang w:val="es-CL"/>
              </w:rPr>
              <w:t>de los</w:t>
            </w:r>
            <w:r w:rsidRPr="00742836">
              <w:rPr>
                <w:lang w:val="es-CL"/>
              </w:rPr>
              <w:t xml:space="preserve"> bon</w:t>
            </w:r>
            <w:r w:rsidR="00742836" w:rsidRPr="00742836">
              <w:rPr>
                <w:lang w:val="es-CL"/>
              </w:rPr>
              <w:t>o</w:t>
            </w:r>
            <w:r w:rsidRPr="00742836">
              <w:rPr>
                <w:lang w:val="es-CL"/>
              </w:rPr>
              <w:t xml:space="preserve">s </w:t>
            </w:r>
            <w:r w:rsidR="00742836" w:rsidRPr="00742836">
              <w:rPr>
                <w:lang w:val="es-CL"/>
              </w:rPr>
              <w:t>están</w:t>
            </w:r>
            <w:r w:rsidRPr="00742836">
              <w:rPr>
                <w:lang w:val="es-CL"/>
              </w:rPr>
              <w:t xml:space="preserve"> </w:t>
            </w:r>
            <w:r w:rsidR="00742836" w:rsidRPr="00742836">
              <w:rPr>
                <w:lang w:val="es-CL"/>
              </w:rPr>
              <w:t>clasificados</w:t>
            </w:r>
            <w:r w:rsidR="009B4C88">
              <w:rPr>
                <w:lang w:val="es-CL"/>
              </w:rPr>
              <w:t xml:space="preserve"> como</w:t>
            </w:r>
            <w:r w:rsidR="00CD7C76" w:rsidRPr="00742836">
              <w:rPr>
                <w:lang w:val="es-CL"/>
              </w:rPr>
              <w:t xml:space="preserve"> “</w:t>
            </w:r>
            <w:r w:rsidRPr="00742836">
              <w:rPr>
                <w:lang w:val="es-CL"/>
              </w:rPr>
              <w:t>A</w:t>
            </w:r>
            <w:r w:rsidR="00CD7C76" w:rsidRPr="00742836">
              <w:rPr>
                <w:lang w:val="es-CL"/>
              </w:rPr>
              <w:t xml:space="preserve">” </w:t>
            </w:r>
            <w:r w:rsidR="00742836">
              <w:rPr>
                <w:lang w:val="es-CL"/>
              </w:rPr>
              <w:t>o</w:t>
            </w:r>
            <w:r w:rsidRPr="00742836">
              <w:rPr>
                <w:lang w:val="es-CL"/>
              </w:rPr>
              <w:t xml:space="preserve"> </w:t>
            </w:r>
            <w:r w:rsidR="00CF6979">
              <w:rPr>
                <w:lang w:val="es-CL"/>
              </w:rPr>
              <w:t>superior.</w:t>
            </w:r>
          </w:p>
          <w:p w:rsidR="00C079B3" w:rsidRPr="00742836" w:rsidRDefault="00742836" w:rsidP="00C079B3">
            <w:pPr>
              <w:pStyle w:val="BulletText1"/>
              <w:rPr>
                <w:lang w:val="es-CL"/>
              </w:rPr>
            </w:pPr>
            <w:r w:rsidRPr="00742836">
              <w:rPr>
                <w:lang w:val="es-CL"/>
              </w:rPr>
              <w:t xml:space="preserve">Riesgo de </w:t>
            </w:r>
            <w:r w:rsidR="00C079B3" w:rsidRPr="00742836">
              <w:rPr>
                <w:lang w:val="es-CL"/>
              </w:rPr>
              <w:t>Cr</w:t>
            </w:r>
            <w:r w:rsidRPr="00742836">
              <w:rPr>
                <w:lang w:val="es-CL"/>
              </w:rPr>
              <w:t>é</w:t>
            </w:r>
            <w:r w:rsidR="00C079B3" w:rsidRPr="00742836">
              <w:rPr>
                <w:lang w:val="es-CL"/>
              </w:rPr>
              <w:t>dit</w:t>
            </w:r>
            <w:r w:rsidRPr="00742836">
              <w:rPr>
                <w:lang w:val="es-CL"/>
              </w:rPr>
              <w:t>o</w:t>
            </w:r>
            <w:r w:rsidR="00C079B3" w:rsidRPr="00742836">
              <w:rPr>
                <w:lang w:val="es-CL"/>
              </w:rPr>
              <w:t xml:space="preserve"> </w:t>
            </w:r>
            <w:r w:rsidRPr="00742836">
              <w:rPr>
                <w:lang w:val="es-CL"/>
              </w:rPr>
              <w:t>para</w:t>
            </w:r>
            <w:r w:rsidR="00C079B3" w:rsidRPr="00742836">
              <w:rPr>
                <w:lang w:val="es-CL"/>
              </w:rPr>
              <w:t xml:space="preserve"> </w:t>
            </w:r>
            <w:r w:rsidR="00022361" w:rsidRPr="00742836">
              <w:rPr>
                <w:lang w:val="es-CL"/>
              </w:rPr>
              <w:t>inversiones</w:t>
            </w:r>
            <w:r w:rsidR="00C079B3" w:rsidRPr="00742836">
              <w:rPr>
                <w:lang w:val="es-CL"/>
              </w:rPr>
              <w:t xml:space="preserve"> </w:t>
            </w:r>
            <w:r w:rsidRPr="00742836">
              <w:rPr>
                <w:lang w:val="es-CL"/>
              </w:rPr>
              <w:t>vinculadas</w:t>
            </w:r>
            <w:r w:rsidR="00C079B3" w:rsidRPr="00742836">
              <w:rPr>
                <w:lang w:val="es-CL"/>
              </w:rPr>
              <w:t xml:space="preserve"> </w:t>
            </w:r>
            <w:r w:rsidRPr="00742836">
              <w:rPr>
                <w:lang w:val="es-CL"/>
              </w:rPr>
              <w:t>a pólizas</w:t>
            </w:r>
            <w:r>
              <w:rPr>
                <w:lang w:val="es-CL"/>
              </w:rPr>
              <w:t xml:space="preserve"> </w:t>
            </w:r>
            <w:r w:rsidRPr="00742836">
              <w:rPr>
                <w:lang w:val="es-CL"/>
              </w:rPr>
              <w:t>VU</w:t>
            </w:r>
            <w:r w:rsidR="00C079B3" w:rsidRPr="00742836">
              <w:rPr>
                <w:lang w:val="es-CL"/>
              </w:rPr>
              <w:t xml:space="preserve"> </w:t>
            </w:r>
            <w:r w:rsidRPr="00742836">
              <w:rPr>
                <w:lang w:val="es-CL"/>
              </w:rPr>
              <w:t>e</w:t>
            </w:r>
            <w:r w:rsidR="00C079B3" w:rsidRPr="00742836">
              <w:rPr>
                <w:lang w:val="es-CL"/>
              </w:rPr>
              <w:t xml:space="preserve">s </w:t>
            </w:r>
            <w:r w:rsidR="009B4C88">
              <w:rPr>
                <w:lang w:val="es-CL"/>
              </w:rPr>
              <w:t xml:space="preserve">asumido </w:t>
            </w:r>
            <w:r>
              <w:rPr>
                <w:lang w:val="es-CL"/>
              </w:rPr>
              <w:t>por los</w:t>
            </w:r>
            <w:r w:rsidR="00C079B3" w:rsidRPr="00742836">
              <w:rPr>
                <w:lang w:val="es-CL"/>
              </w:rPr>
              <w:t xml:space="preserve"> </w:t>
            </w:r>
            <w:r>
              <w:rPr>
                <w:lang w:val="es-CL"/>
              </w:rPr>
              <w:t>asegurados</w:t>
            </w:r>
            <w:r w:rsidR="00C079B3" w:rsidRPr="00742836">
              <w:rPr>
                <w:lang w:val="es-CL"/>
              </w:rPr>
              <w:t>.</w:t>
            </w:r>
          </w:p>
          <w:p w:rsidR="00C079B3" w:rsidRPr="00742836" w:rsidRDefault="00742836" w:rsidP="00C079B3">
            <w:pPr>
              <w:pStyle w:val="BulletText1"/>
              <w:rPr>
                <w:lang w:val="es-CL"/>
              </w:rPr>
            </w:pPr>
            <w:r w:rsidRPr="00742836">
              <w:rPr>
                <w:lang w:val="es-CL"/>
              </w:rPr>
              <w:t>La estrategia de</w:t>
            </w:r>
            <w:r w:rsidR="00C079B3" w:rsidRPr="00742836">
              <w:rPr>
                <w:lang w:val="es-CL"/>
              </w:rPr>
              <w:t xml:space="preserve"> inve</w:t>
            </w:r>
            <w:r w:rsidRPr="00742836">
              <w:rPr>
                <w:lang w:val="es-CL"/>
              </w:rPr>
              <w:t>rsión</w:t>
            </w:r>
            <w:r w:rsidR="00C079B3" w:rsidRPr="00742836">
              <w:rPr>
                <w:lang w:val="es-CL"/>
              </w:rPr>
              <w:t xml:space="preserve"> </w:t>
            </w:r>
            <w:r w:rsidRPr="00742836">
              <w:rPr>
                <w:lang w:val="es-CL"/>
              </w:rPr>
              <w:t>e</w:t>
            </w:r>
            <w:r w:rsidR="00C079B3" w:rsidRPr="00742836">
              <w:rPr>
                <w:lang w:val="es-CL"/>
              </w:rPr>
              <w:t xml:space="preserve">s </w:t>
            </w:r>
            <w:r w:rsidR="008E32CF" w:rsidRPr="00742836">
              <w:rPr>
                <w:lang w:val="es-CL"/>
              </w:rPr>
              <w:t>s</w:t>
            </w:r>
            <w:r w:rsidR="008E32CF">
              <w:rPr>
                <w:lang w:val="es-CL"/>
              </w:rPr>
              <w:t>ólida</w:t>
            </w:r>
            <w:r w:rsidR="008E32CF" w:rsidRPr="00742836">
              <w:rPr>
                <w:lang w:val="es-CL"/>
              </w:rPr>
              <w:t xml:space="preserve"> </w:t>
            </w:r>
            <w:r w:rsidRPr="00742836">
              <w:rPr>
                <w:lang w:val="es-CL"/>
              </w:rPr>
              <w:t>y la Guía de P</w:t>
            </w:r>
            <w:r>
              <w:rPr>
                <w:lang w:val="es-CL"/>
              </w:rPr>
              <w:t>olítica</w:t>
            </w:r>
            <w:r w:rsidR="00C079B3" w:rsidRPr="00742836">
              <w:rPr>
                <w:lang w:val="es-CL"/>
              </w:rPr>
              <w:t xml:space="preserve"> </w:t>
            </w:r>
            <w:r>
              <w:rPr>
                <w:lang w:val="es-CL"/>
              </w:rPr>
              <w:t>de</w:t>
            </w:r>
            <w:r w:rsidR="00C079B3" w:rsidRPr="00742836">
              <w:rPr>
                <w:lang w:val="es-CL"/>
              </w:rPr>
              <w:t xml:space="preserve"> Inve</w:t>
            </w:r>
            <w:r>
              <w:rPr>
                <w:lang w:val="es-CL"/>
              </w:rPr>
              <w:t>rsión</w:t>
            </w:r>
            <w:r w:rsidR="00C079B3" w:rsidRPr="00742836">
              <w:rPr>
                <w:lang w:val="es-CL"/>
              </w:rPr>
              <w:t xml:space="preserve"> </w:t>
            </w:r>
            <w:r w:rsidR="008E32CF">
              <w:rPr>
                <w:lang w:val="es-CL"/>
              </w:rPr>
              <w:t>es</w:t>
            </w:r>
            <w:r w:rsidR="008E32CF" w:rsidRPr="00742836">
              <w:rPr>
                <w:lang w:val="es-CL"/>
              </w:rPr>
              <w:t xml:space="preserve"> </w:t>
            </w:r>
            <w:r>
              <w:rPr>
                <w:lang w:val="es-CL"/>
              </w:rPr>
              <w:t>muy</w:t>
            </w:r>
            <w:r w:rsidR="00C079B3" w:rsidRPr="00742836">
              <w:rPr>
                <w:lang w:val="es-CL"/>
              </w:rPr>
              <w:t xml:space="preserve"> detal</w:t>
            </w:r>
            <w:r>
              <w:rPr>
                <w:lang w:val="es-CL"/>
              </w:rPr>
              <w:t>la</w:t>
            </w:r>
            <w:r w:rsidR="00C079B3" w:rsidRPr="00742836">
              <w:rPr>
                <w:lang w:val="es-CL"/>
              </w:rPr>
              <w:t>d</w:t>
            </w:r>
            <w:r>
              <w:rPr>
                <w:lang w:val="es-CL"/>
              </w:rPr>
              <w:t>a</w:t>
            </w:r>
            <w:r w:rsidR="00C079B3" w:rsidRPr="00742836">
              <w:rPr>
                <w:lang w:val="es-CL"/>
              </w:rPr>
              <w:t xml:space="preserve"> </w:t>
            </w:r>
            <w:r>
              <w:rPr>
                <w:lang w:val="es-CL"/>
              </w:rPr>
              <w:t>y</w:t>
            </w:r>
            <w:r w:rsidR="00C079B3" w:rsidRPr="00742836">
              <w:rPr>
                <w:lang w:val="es-CL"/>
              </w:rPr>
              <w:t xml:space="preserve"> prudent</w:t>
            </w:r>
            <w:r>
              <w:rPr>
                <w:lang w:val="es-CL"/>
              </w:rPr>
              <w:t>e</w:t>
            </w:r>
            <w:r w:rsidR="00C079B3" w:rsidRPr="00742836">
              <w:rPr>
                <w:lang w:val="es-CL"/>
              </w:rPr>
              <w:t>.</w:t>
            </w:r>
          </w:p>
          <w:p w:rsidR="00C079B3" w:rsidRPr="00742836" w:rsidRDefault="00742836" w:rsidP="00C079B3">
            <w:pPr>
              <w:pStyle w:val="BulletText1"/>
              <w:rPr>
                <w:lang w:val="es-CL"/>
              </w:rPr>
            </w:pPr>
            <w:r w:rsidRPr="00742836">
              <w:rPr>
                <w:lang w:val="es-CL"/>
              </w:rPr>
              <w:t>La</w:t>
            </w:r>
            <w:r w:rsidR="00C079B3" w:rsidRPr="00742836">
              <w:rPr>
                <w:lang w:val="es-CL"/>
              </w:rPr>
              <w:t xml:space="preserve"> Compa</w:t>
            </w:r>
            <w:r w:rsidRPr="00742836">
              <w:rPr>
                <w:lang w:val="es-CL"/>
              </w:rPr>
              <w:t>ñía</w:t>
            </w:r>
            <w:r w:rsidR="00C079B3" w:rsidRPr="00742836">
              <w:rPr>
                <w:lang w:val="es-CL"/>
              </w:rPr>
              <w:t xml:space="preserve">  no</w:t>
            </w:r>
            <w:r w:rsidRPr="00742836">
              <w:rPr>
                <w:lang w:val="es-CL"/>
              </w:rPr>
              <w:t xml:space="preserve"> es</w:t>
            </w:r>
            <w:r w:rsidR="00C079B3" w:rsidRPr="00742836">
              <w:rPr>
                <w:lang w:val="es-CL"/>
              </w:rPr>
              <w:t>t</w:t>
            </w:r>
            <w:r w:rsidRPr="00742836">
              <w:rPr>
                <w:lang w:val="es-CL"/>
              </w:rPr>
              <w:t>á</w:t>
            </w:r>
            <w:r w:rsidR="00C079B3" w:rsidRPr="00742836">
              <w:rPr>
                <w:lang w:val="es-CL"/>
              </w:rPr>
              <w:t xml:space="preserve"> exp</w:t>
            </w:r>
            <w:r w:rsidRPr="00742836">
              <w:rPr>
                <w:lang w:val="es-CL"/>
              </w:rPr>
              <w:t>uesta</w:t>
            </w:r>
            <w:r w:rsidR="00C079B3" w:rsidRPr="00742836">
              <w:rPr>
                <w:lang w:val="es-CL"/>
              </w:rPr>
              <w:t xml:space="preserve"> </w:t>
            </w:r>
            <w:r w:rsidR="00022361">
              <w:rPr>
                <w:lang w:val="es-CL"/>
              </w:rPr>
              <w:t>a te</w:t>
            </w:r>
            <w:r w:rsidRPr="00742836">
              <w:rPr>
                <w:lang w:val="es-CL"/>
              </w:rPr>
              <w:t>mas de</w:t>
            </w:r>
            <w:r w:rsidR="00C079B3" w:rsidRPr="00742836">
              <w:rPr>
                <w:lang w:val="es-CL"/>
              </w:rPr>
              <w:t xml:space="preserve"> </w:t>
            </w:r>
            <w:r>
              <w:rPr>
                <w:lang w:val="es-CL"/>
              </w:rPr>
              <w:t xml:space="preserve">Papeles Comerciales </w:t>
            </w:r>
            <w:r w:rsidR="00022361">
              <w:rPr>
                <w:lang w:val="es-CL"/>
              </w:rPr>
              <w:t>Respaldados por Activos</w:t>
            </w:r>
            <w:r w:rsidR="00CD7C76" w:rsidRPr="00742836">
              <w:rPr>
                <w:lang w:val="es-CL"/>
              </w:rPr>
              <w:t xml:space="preserve"> (ABCP</w:t>
            </w:r>
            <w:r w:rsidR="00022361">
              <w:rPr>
                <w:lang w:val="es-CL"/>
              </w:rPr>
              <w:t>, por sus siglas en inglés</w:t>
            </w:r>
            <w:r w:rsidR="00CD7C76" w:rsidRPr="00742836">
              <w:rPr>
                <w:lang w:val="es-CL"/>
              </w:rPr>
              <w:t>)</w:t>
            </w:r>
            <w:r w:rsidR="00C079B3" w:rsidRPr="00742836">
              <w:rPr>
                <w:lang w:val="es-CL"/>
              </w:rPr>
              <w:t>.</w:t>
            </w:r>
          </w:p>
          <w:p w:rsidR="00C079B3" w:rsidRPr="00742836" w:rsidRDefault="00C079B3" w:rsidP="00C079B3">
            <w:pPr>
              <w:pStyle w:val="Textodebloque"/>
              <w:rPr>
                <w:lang w:val="es-CL"/>
              </w:rPr>
            </w:pPr>
          </w:p>
          <w:p w:rsidR="00C079B3" w:rsidRPr="00742836" w:rsidRDefault="00717FCF" w:rsidP="00657E7B">
            <w:pPr>
              <w:pStyle w:val="Textodebloque"/>
              <w:rPr>
                <w:lang w:val="es-CL"/>
              </w:rPr>
            </w:pPr>
            <w:r w:rsidRPr="00742836">
              <w:rPr>
                <w:spacing w:val="-1"/>
                <w:lang w:val="es-CL"/>
              </w:rPr>
              <w:t>La</w:t>
            </w:r>
            <w:r w:rsidRPr="00742836">
              <w:rPr>
                <w:spacing w:val="-2"/>
                <w:lang w:val="es-CL"/>
              </w:rPr>
              <w:t xml:space="preserve"> </w:t>
            </w:r>
            <w:r w:rsidRPr="00742836">
              <w:rPr>
                <w:spacing w:val="-1"/>
                <w:lang w:val="es-CL"/>
              </w:rPr>
              <w:t>Direc</w:t>
            </w:r>
            <w:r w:rsidRPr="00742836">
              <w:rPr>
                <w:spacing w:val="6"/>
                <w:lang w:val="es-CL"/>
              </w:rPr>
              <w:t>c</w:t>
            </w:r>
            <w:r w:rsidRPr="00742836">
              <w:rPr>
                <w:spacing w:val="-1"/>
                <w:lang w:val="es-CL"/>
              </w:rPr>
              <w:t>ió</w:t>
            </w:r>
            <w:r w:rsidRPr="00742836">
              <w:rPr>
                <w:lang w:val="es-CL"/>
              </w:rPr>
              <w:t>n</w:t>
            </w:r>
            <w:r w:rsidRPr="00742836">
              <w:rPr>
                <w:spacing w:val="-7"/>
                <w:lang w:val="es-CL"/>
              </w:rPr>
              <w:t xml:space="preserve"> </w:t>
            </w:r>
            <w:r w:rsidRPr="00742836">
              <w:rPr>
                <w:spacing w:val="-1"/>
                <w:lang w:val="es-CL"/>
              </w:rPr>
              <w:t>del</w:t>
            </w:r>
            <w:r w:rsidRPr="00742836">
              <w:rPr>
                <w:spacing w:val="2"/>
                <w:lang w:val="es-CL"/>
              </w:rPr>
              <w:t xml:space="preserve"> </w:t>
            </w:r>
            <w:r w:rsidRPr="00742836">
              <w:rPr>
                <w:spacing w:val="-1"/>
                <w:lang w:val="es-CL"/>
              </w:rPr>
              <w:t>Ries</w:t>
            </w:r>
            <w:r w:rsidRPr="00742836">
              <w:rPr>
                <w:lang w:val="es-CL"/>
              </w:rPr>
              <w:t>go</w:t>
            </w:r>
            <w:r w:rsidRPr="00742836">
              <w:rPr>
                <w:spacing w:val="-2"/>
                <w:lang w:val="es-CL"/>
              </w:rPr>
              <w:t xml:space="preserve"> </w:t>
            </w:r>
            <w:r w:rsidRPr="00742836">
              <w:rPr>
                <w:spacing w:val="-1"/>
                <w:lang w:val="es-CL"/>
              </w:rPr>
              <w:t>fue</w:t>
            </w:r>
            <w:r w:rsidRPr="00742836">
              <w:rPr>
                <w:spacing w:val="2"/>
                <w:lang w:val="es-CL"/>
              </w:rPr>
              <w:t xml:space="preserve"> </w:t>
            </w:r>
            <w:r w:rsidRPr="00742836">
              <w:rPr>
                <w:spacing w:val="-1"/>
                <w:lang w:val="es-CL"/>
              </w:rPr>
              <w:t>evaluada como</w:t>
            </w:r>
            <w:r w:rsidRPr="00742836">
              <w:rPr>
                <w:spacing w:val="-5"/>
                <w:lang w:val="es-CL"/>
              </w:rPr>
              <w:t xml:space="preserve"> </w:t>
            </w:r>
            <w:r w:rsidRPr="00742836">
              <w:rPr>
                <w:b/>
                <w:bCs/>
                <w:i/>
                <w:lang w:val="es-CL"/>
              </w:rPr>
              <w:t>Estable</w:t>
            </w:r>
            <w:r w:rsidRPr="00742836">
              <w:rPr>
                <w:b/>
                <w:bCs/>
                <w:i/>
                <w:spacing w:val="-3"/>
                <w:lang w:val="es-CL"/>
              </w:rPr>
              <w:t xml:space="preserve"> </w:t>
            </w:r>
            <w:r w:rsidRPr="00742836">
              <w:rPr>
                <w:lang w:val="es-CL"/>
              </w:rPr>
              <w:t xml:space="preserve">ya que no </w:t>
            </w:r>
            <w:r w:rsidR="00657E7B">
              <w:rPr>
                <w:lang w:val="es-CL"/>
              </w:rPr>
              <w:t xml:space="preserve">se </w:t>
            </w:r>
            <w:r w:rsidR="008E32CF">
              <w:rPr>
                <w:lang w:val="es-CL"/>
              </w:rPr>
              <w:t>anticipa</w:t>
            </w:r>
            <w:r w:rsidR="00657E7B">
              <w:rPr>
                <w:lang w:val="es-CL"/>
              </w:rPr>
              <w:t xml:space="preserve">n </w:t>
            </w:r>
            <w:r w:rsidR="008E32CF">
              <w:rPr>
                <w:lang w:val="es-CL"/>
              </w:rPr>
              <w:t>cambio</w:t>
            </w:r>
            <w:r w:rsidR="00657E7B">
              <w:rPr>
                <w:lang w:val="es-CL"/>
              </w:rPr>
              <w:t>s</w:t>
            </w:r>
            <w:r w:rsidR="008E32CF" w:rsidRPr="00742836">
              <w:rPr>
                <w:lang w:val="es-CL"/>
              </w:rPr>
              <w:t xml:space="preserve"> </w:t>
            </w:r>
            <w:r w:rsidRPr="00742836">
              <w:rPr>
                <w:lang w:val="es-CL"/>
              </w:rPr>
              <w:t>significativo</w:t>
            </w:r>
            <w:r w:rsidR="00657E7B">
              <w:rPr>
                <w:lang w:val="es-CL"/>
              </w:rPr>
              <w:t>s</w:t>
            </w:r>
            <w:r w:rsidR="008E32CF">
              <w:rPr>
                <w:lang w:val="es-CL"/>
              </w:rPr>
              <w:t xml:space="preserve"> </w:t>
            </w:r>
            <w:r w:rsidRPr="00742836">
              <w:rPr>
                <w:lang w:val="es-CL"/>
              </w:rPr>
              <w:t>en el futuro cercano</w:t>
            </w:r>
            <w:r w:rsidR="00C079B3" w:rsidRPr="00742836">
              <w:rPr>
                <w:lang w:val="es-CL"/>
              </w:rPr>
              <w:t>.</w:t>
            </w:r>
          </w:p>
        </w:tc>
      </w:tr>
    </w:tbl>
    <w:p w:rsidR="00F454C9" w:rsidRPr="00717FCF" w:rsidRDefault="00F454C9" w:rsidP="00C079B3">
      <w:pPr>
        <w:pStyle w:val="BlockLine"/>
        <w:rPr>
          <w:lang w:val="es-CL"/>
        </w:rPr>
      </w:pPr>
    </w:p>
    <w:p w:rsidR="00F454C9" w:rsidRPr="00F7497A" w:rsidRDefault="007C6C98" w:rsidP="00F454C9">
      <w:pPr>
        <w:spacing w:before="20"/>
        <w:ind w:left="1135" w:right="-20"/>
        <w:jc w:val="center"/>
        <w:rPr>
          <w:lang w:val="es-CL"/>
        </w:rPr>
      </w:pPr>
      <w:r w:rsidRPr="007C6C98">
        <w:rPr>
          <w:rFonts w:ascii="Arial" w:eastAsia="Arial" w:hAnsi="Arial" w:cs="Arial"/>
          <w:b/>
          <w:bCs/>
          <w:spacing w:val="-1"/>
          <w:sz w:val="32"/>
          <w:szCs w:val="32"/>
          <w:lang w:val="es-CL"/>
        </w:rPr>
        <w:t xml:space="preserve">Calidad </w:t>
      </w:r>
      <w:r w:rsidR="008E32CF">
        <w:rPr>
          <w:rFonts w:ascii="Arial" w:eastAsia="Arial" w:hAnsi="Arial" w:cs="Arial"/>
          <w:b/>
          <w:bCs/>
          <w:spacing w:val="-1"/>
          <w:sz w:val="32"/>
          <w:szCs w:val="32"/>
          <w:lang w:val="es-CL"/>
        </w:rPr>
        <w:t>General de Funciones de Control</w:t>
      </w:r>
      <w:r w:rsidR="008E32CF" w:rsidRPr="007C6C98">
        <w:rPr>
          <w:rFonts w:ascii="Arial" w:eastAsia="Arial" w:hAnsi="Arial" w:cs="Arial"/>
          <w:b/>
          <w:bCs/>
          <w:spacing w:val="-1"/>
          <w:sz w:val="32"/>
          <w:szCs w:val="32"/>
          <w:lang w:val="es-CL"/>
        </w:rPr>
        <w:t xml:space="preserve"> </w:t>
      </w:r>
      <w:r w:rsidRPr="007C6C98">
        <w:rPr>
          <w:rFonts w:ascii="Arial" w:eastAsia="Arial" w:hAnsi="Arial" w:cs="Arial"/>
          <w:b/>
          <w:bCs/>
          <w:spacing w:val="-1"/>
          <w:sz w:val="32"/>
          <w:szCs w:val="32"/>
          <w:lang w:val="es-CL"/>
        </w:rPr>
        <w:t>de Gestión de Riesgo</w:t>
      </w:r>
      <w:r w:rsidR="008E32CF">
        <w:rPr>
          <w:rFonts w:ascii="Arial" w:eastAsia="Arial" w:hAnsi="Arial" w:cs="Arial"/>
          <w:b/>
          <w:bCs/>
          <w:spacing w:val="-1"/>
          <w:sz w:val="32"/>
          <w:szCs w:val="32"/>
          <w:lang w:val="es-CL"/>
        </w:rPr>
        <w:t xml:space="preserve">s </w:t>
      </w:r>
      <w:r w:rsidR="00F454C9" w:rsidRPr="00F7497A">
        <w:rPr>
          <w:rFonts w:ascii="Arial" w:eastAsia="Arial" w:hAnsi="Arial" w:cs="Arial"/>
          <w:b/>
          <w:bCs/>
          <w:spacing w:val="1"/>
          <w:sz w:val="32"/>
          <w:szCs w:val="32"/>
          <w:lang w:val="es-CL"/>
        </w:rPr>
        <w:t>(RMCF</w:t>
      </w:r>
      <w:r>
        <w:rPr>
          <w:rFonts w:ascii="Arial" w:eastAsia="Arial" w:hAnsi="Arial" w:cs="Arial"/>
          <w:b/>
          <w:bCs/>
          <w:spacing w:val="1"/>
          <w:sz w:val="32"/>
          <w:szCs w:val="32"/>
          <w:lang w:val="es-CL"/>
        </w:rPr>
        <w:t>, por sus siglas en inglés</w:t>
      </w:r>
      <w:r w:rsidR="00F454C9" w:rsidRPr="00F7497A">
        <w:rPr>
          <w:rFonts w:ascii="Arial" w:eastAsia="Arial" w:hAnsi="Arial" w:cs="Arial"/>
          <w:b/>
          <w:bCs/>
          <w:spacing w:val="1"/>
          <w:sz w:val="32"/>
          <w:szCs w:val="32"/>
          <w:lang w:val="es-CL"/>
        </w:rPr>
        <w:t>)</w:t>
      </w:r>
    </w:p>
    <w:p w:rsidR="00F454C9" w:rsidRPr="00F7497A" w:rsidRDefault="00F454C9" w:rsidP="00F454C9">
      <w:pPr>
        <w:spacing w:line="200" w:lineRule="exact"/>
        <w:rPr>
          <w:sz w:val="20"/>
          <w:szCs w:val="20"/>
          <w:lang w:val="es-CL"/>
        </w:rPr>
      </w:pPr>
    </w:p>
    <w:p w:rsidR="00F454C9" w:rsidRPr="00F7497A" w:rsidRDefault="00F454C9" w:rsidP="00F454C9">
      <w:pPr>
        <w:spacing w:line="200" w:lineRule="exact"/>
        <w:rPr>
          <w:sz w:val="20"/>
          <w:szCs w:val="20"/>
          <w:lang w:val="es-CL"/>
        </w:rPr>
      </w:pPr>
    </w:p>
    <w:tbl>
      <w:tblPr>
        <w:tblW w:w="9418" w:type="dxa"/>
        <w:tblInd w:w="8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2976"/>
        <w:gridCol w:w="2789"/>
      </w:tblGrid>
      <w:tr w:rsidR="00F454C9" w:rsidRPr="00F7497A" w:rsidTr="007C6C98">
        <w:trPr>
          <w:trHeight w:hRule="exact" w:val="509"/>
        </w:trPr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4C9" w:rsidRPr="00F7497A" w:rsidRDefault="00F454C9" w:rsidP="002806A6">
            <w:pPr>
              <w:spacing w:line="120" w:lineRule="exact"/>
              <w:rPr>
                <w:sz w:val="12"/>
                <w:szCs w:val="12"/>
                <w:lang w:val="es-CL"/>
              </w:rPr>
            </w:pPr>
          </w:p>
          <w:p w:rsidR="00F454C9" w:rsidRPr="007C6C98" w:rsidRDefault="00F454C9" w:rsidP="002806A6">
            <w:pPr>
              <w:ind w:left="1585" w:right="1556"/>
              <w:jc w:val="center"/>
              <w:rPr>
                <w:sz w:val="16"/>
                <w:szCs w:val="16"/>
                <w:lang w:val="es-CL"/>
              </w:rPr>
            </w:pPr>
            <w:r w:rsidRPr="007C6C98">
              <w:rPr>
                <w:b/>
                <w:bCs/>
                <w:spacing w:val="-1"/>
                <w:sz w:val="16"/>
                <w:szCs w:val="16"/>
                <w:lang w:val="es-CL"/>
              </w:rPr>
              <w:t>RMCF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4C9" w:rsidRPr="00F7497A" w:rsidRDefault="00F454C9" w:rsidP="002806A6">
            <w:pPr>
              <w:spacing w:line="120" w:lineRule="exact"/>
              <w:rPr>
                <w:sz w:val="12"/>
                <w:szCs w:val="12"/>
                <w:lang w:val="es-CL"/>
              </w:rPr>
            </w:pPr>
          </w:p>
          <w:p w:rsidR="00F454C9" w:rsidRPr="007C6C98" w:rsidRDefault="007C6C98" w:rsidP="002806A6">
            <w:pPr>
              <w:ind w:left="1018" w:right="986"/>
              <w:jc w:val="center"/>
              <w:rPr>
                <w:sz w:val="18"/>
                <w:szCs w:val="18"/>
                <w:lang w:val="es-CL"/>
              </w:rPr>
            </w:pPr>
            <w:r w:rsidRPr="007C6C98">
              <w:rPr>
                <w:b/>
                <w:bCs/>
                <w:spacing w:val="-2"/>
                <w:sz w:val="18"/>
                <w:szCs w:val="18"/>
                <w:lang w:val="es-CL"/>
              </w:rPr>
              <w:t>Clasificación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4C9" w:rsidRPr="00F7497A" w:rsidRDefault="00F454C9" w:rsidP="002806A6">
            <w:pPr>
              <w:spacing w:line="120" w:lineRule="exact"/>
              <w:rPr>
                <w:sz w:val="12"/>
                <w:szCs w:val="12"/>
                <w:lang w:val="es-CL"/>
              </w:rPr>
            </w:pPr>
          </w:p>
          <w:p w:rsidR="00F454C9" w:rsidRPr="00F7497A" w:rsidRDefault="007C6C98" w:rsidP="002806A6">
            <w:pPr>
              <w:ind w:left="922" w:right="885"/>
              <w:jc w:val="center"/>
              <w:rPr>
                <w:lang w:val="es-CL"/>
              </w:rPr>
            </w:pPr>
            <w:r w:rsidRPr="00F7497A">
              <w:rPr>
                <w:b/>
                <w:bCs/>
                <w:sz w:val="22"/>
                <w:szCs w:val="22"/>
                <w:lang w:val="es-CL"/>
              </w:rPr>
              <w:t>Dirección</w:t>
            </w:r>
          </w:p>
        </w:tc>
      </w:tr>
      <w:tr w:rsidR="00F454C9" w:rsidRPr="00F7497A" w:rsidTr="007C6C98">
        <w:trPr>
          <w:trHeight w:hRule="exact" w:val="283"/>
        </w:trPr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4C9" w:rsidRPr="00F7497A" w:rsidRDefault="00F454C9" w:rsidP="002806A6">
            <w:pPr>
              <w:spacing w:before="5"/>
              <w:ind w:left="124" w:right="-20"/>
              <w:rPr>
                <w:lang w:val="es-CL"/>
              </w:rPr>
            </w:pPr>
            <w:r w:rsidRPr="00F7497A">
              <w:rPr>
                <w:b/>
                <w:bCs/>
                <w:spacing w:val="-1"/>
                <w:sz w:val="22"/>
                <w:szCs w:val="22"/>
                <w:lang w:val="es-CL"/>
              </w:rPr>
              <w:t>Audit</w:t>
            </w:r>
            <w:r w:rsidR="007C6C98">
              <w:rPr>
                <w:b/>
                <w:bCs/>
                <w:spacing w:val="-1"/>
                <w:sz w:val="22"/>
                <w:szCs w:val="22"/>
                <w:lang w:val="es-CL"/>
              </w:rPr>
              <w:t>or</w:t>
            </w:r>
            <w:r w:rsidR="008E32CF">
              <w:rPr>
                <w:b/>
                <w:bCs/>
                <w:spacing w:val="-1"/>
                <w:sz w:val="22"/>
                <w:szCs w:val="22"/>
                <w:lang w:val="es-CL"/>
              </w:rPr>
              <w:t>ía</w:t>
            </w:r>
            <w:r w:rsidR="007C6C98">
              <w:rPr>
                <w:b/>
                <w:bCs/>
                <w:spacing w:val="-1"/>
                <w:sz w:val="22"/>
                <w:szCs w:val="22"/>
                <w:lang w:val="es-CL"/>
              </w:rPr>
              <w:t xml:space="preserve"> Intern</w:t>
            </w:r>
            <w:r w:rsidR="008E32CF">
              <w:rPr>
                <w:b/>
                <w:bCs/>
                <w:spacing w:val="-1"/>
                <w:sz w:val="22"/>
                <w:szCs w:val="22"/>
                <w:lang w:val="es-CL"/>
              </w:rPr>
              <w:t>a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4C9" w:rsidRPr="00F7497A" w:rsidRDefault="007C6C98" w:rsidP="002806A6">
            <w:pPr>
              <w:spacing w:line="272" w:lineRule="exact"/>
              <w:ind w:left="124" w:right="-20"/>
              <w:rPr>
                <w:lang w:val="es-CL"/>
              </w:rPr>
            </w:pPr>
            <w:r>
              <w:rPr>
                <w:b/>
                <w:bCs/>
                <w:lang w:val="es-CL"/>
              </w:rPr>
              <w:t>A</w:t>
            </w:r>
            <w:r w:rsidR="00F454C9" w:rsidRPr="00F7497A">
              <w:rPr>
                <w:b/>
                <w:bCs/>
                <w:lang w:val="es-CL"/>
              </w:rPr>
              <w:t>ceptable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4C9" w:rsidRPr="00F7497A" w:rsidRDefault="007C6C98" w:rsidP="002806A6">
            <w:pPr>
              <w:spacing w:line="272" w:lineRule="exact"/>
              <w:ind w:left="124" w:right="-20"/>
              <w:rPr>
                <w:lang w:val="es-CL"/>
              </w:rPr>
            </w:pPr>
            <w:r w:rsidRPr="00F7497A">
              <w:rPr>
                <w:b/>
                <w:bCs/>
                <w:lang w:val="es-CL"/>
              </w:rPr>
              <w:t>Estable</w:t>
            </w:r>
          </w:p>
        </w:tc>
      </w:tr>
      <w:tr w:rsidR="00F454C9" w:rsidRPr="00F7497A" w:rsidTr="007C6C98">
        <w:trPr>
          <w:trHeight w:hRule="exact" w:val="278"/>
        </w:trPr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4C9" w:rsidRPr="00F7497A" w:rsidRDefault="00FF7CF8" w:rsidP="002806A6">
            <w:pPr>
              <w:spacing w:before="5"/>
              <w:ind w:left="124" w:right="-20"/>
              <w:rPr>
                <w:lang w:val="es-CL"/>
              </w:rPr>
            </w:pPr>
            <w:r>
              <w:rPr>
                <w:b/>
                <w:bCs/>
                <w:spacing w:val="-1"/>
                <w:sz w:val="22"/>
                <w:szCs w:val="22"/>
                <w:lang w:val="es-CL"/>
              </w:rPr>
              <w:t xml:space="preserve">Gestión </w:t>
            </w:r>
            <w:r w:rsidR="007C6C98">
              <w:rPr>
                <w:b/>
                <w:bCs/>
                <w:spacing w:val="-1"/>
                <w:sz w:val="22"/>
                <w:szCs w:val="22"/>
                <w:lang w:val="es-CL"/>
              </w:rPr>
              <w:t>de Riesgo</w:t>
            </w:r>
            <w:r>
              <w:rPr>
                <w:b/>
                <w:bCs/>
                <w:spacing w:val="-1"/>
                <w:sz w:val="22"/>
                <w:szCs w:val="22"/>
                <w:lang w:val="es-CL"/>
              </w:rPr>
              <w:t>s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4C9" w:rsidRPr="00F7497A" w:rsidRDefault="00F454C9" w:rsidP="007C6C98">
            <w:pPr>
              <w:spacing w:line="272" w:lineRule="exact"/>
              <w:ind w:left="124" w:right="-20"/>
              <w:rPr>
                <w:lang w:val="es-CL"/>
              </w:rPr>
            </w:pPr>
            <w:r w:rsidRPr="00F7497A">
              <w:rPr>
                <w:b/>
                <w:bCs/>
                <w:lang w:val="es-CL"/>
              </w:rPr>
              <w:t>Aceptable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4C9" w:rsidRPr="00F7497A" w:rsidRDefault="007C6C98" w:rsidP="002806A6">
            <w:pPr>
              <w:spacing w:line="272" w:lineRule="exact"/>
              <w:ind w:left="124" w:right="-20"/>
              <w:rPr>
                <w:lang w:val="es-CL"/>
              </w:rPr>
            </w:pPr>
            <w:r>
              <w:rPr>
                <w:b/>
                <w:bCs/>
                <w:lang w:val="es-CL"/>
              </w:rPr>
              <w:t>Mejorando</w:t>
            </w:r>
          </w:p>
        </w:tc>
      </w:tr>
      <w:tr w:rsidR="00F454C9" w:rsidRPr="00F7497A" w:rsidTr="007C6C98">
        <w:trPr>
          <w:trHeight w:hRule="exact" w:val="283"/>
        </w:trPr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4C9" w:rsidRPr="00F7497A" w:rsidRDefault="007C6C98" w:rsidP="002806A6">
            <w:pPr>
              <w:spacing w:before="5"/>
              <w:ind w:left="124" w:right="-20"/>
              <w:rPr>
                <w:lang w:val="es-CL"/>
              </w:rPr>
            </w:pPr>
            <w:r>
              <w:rPr>
                <w:b/>
                <w:bCs/>
                <w:spacing w:val="2"/>
                <w:sz w:val="22"/>
                <w:szCs w:val="22"/>
                <w:lang w:val="es-CL"/>
              </w:rPr>
              <w:t>Alta Gerencia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4C9" w:rsidRPr="00F7497A" w:rsidRDefault="00F454C9" w:rsidP="007C6C98">
            <w:pPr>
              <w:spacing w:line="272" w:lineRule="exact"/>
              <w:ind w:left="124" w:right="-20"/>
              <w:rPr>
                <w:lang w:val="es-CL"/>
              </w:rPr>
            </w:pPr>
            <w:r w:rsidRPr="00F7497A">
              <w:rPr>
                <w:b/>
                <w:bCs/>
                <w:lang w:val="es-CL"/>
              </w:rPr>
              <w:t>Aceptable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4C9" w:rsidRPr="00F7497A" w:rsidRDefault="007C6C98" w:rsidP="002806A6">
            <w:pPr>
              <w:spacing w:line="272" w:lineRule="exact"/>
              <w:ind w:left="124" w:right="-20"/>
              <w:rPr>
                <w:lang w:val="es-CL"/>
              </w:rPr>
            </w:pPr>
            <w:r w:rsidRPr="00F7497A">
              <w:rPr>
                <w:b/>
                <w:bCs/>
                <w:lang w:val="es-CL"/>
              </w:rPr>
              <w:t>Estable</w:t>
            </w:r>
          </w:p>
        </w:tc>
      </w:tr>
      <w:tr w:rsidR="00F454C9" w:rsidRPr="00F7497A" w:rsidTr="007C6C98">
        <w:trPr>
          <w:trHeight w:hRule="exact" w:val="283"/>
        </w:trPr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4C9" w:rsidRPr="00F7497A" w:rsidRDefault="007C6C98" w:rsidP="007C6C98">
            <w:pPr>
              <w:spacing w:before="5"/>
              <w:ind w:left="124" w:right="-20"/>
              <w:rPr>
                <w:lang w:val="es-CL"/>
              </w:rPr>
            </w:pPr>
            <w:r>
              <w:rPr>
                <w:b/>
                <w:bCs/>
                <w:spacing w:val="-1"/>
                <w:sz w:val="22"/>
                <w:szCs w:val="22"/>
                <w:lang w:val="es-CL"/>
              </w:rPr>
              <w:t>Directorio</w:t>
            </w:r>
            <w:r w:rsidR="00F454C9" w:rsidRPr="00F7497A">
              <w:rPr>
                <w:b/>
                <w:bCs/>
                <w:spacing w:val="2"/>
                <w:sz w:val="22"/>
                <w:szCs w:val="22"/>
                <w:lang w:val="es-CL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s-CL"/>
              </w:rPr>
              <w:t>y</w:t>
            </w:r>
            <w:r w:rsidR="00F454C9" w:rsidRPr="00F7497A">
              <w:rPr>
                <w:b/>
                <w:bCs/>
                <w:spacing w:val="2"/>
                <w:sz w:val="22"/>
                <w:szCs w:val="22"/>
                <w:lang w:val="es-CL"/>
              </w:rPr>
              <w:t xml:space="preserve"> </w:t>
            </w:r>
            <w:r w:rsidR="00F454C9" w:rsidRPr="00F7497A">
              <w:rPr>
                <w:b/>
                <w:bCs/>
                <w:spacing w:val="-1"/>
                <w:sz w:val="22"/>
                <w:szCs w:val="22"/>
                <w:lang w:val="es-CL"/>
              </w:rPr>
              <w:t>Comit</w:t>
            </w:r>
            <w:r>
              <w:rPr>
                <w:b/>
                <w:bCs/>
                <w:spacing w:val="-1"/>
                <w:sz w:val="22"/>
                <w:szCs w:val="22"/>
                <w:lang w:val="es-CL"/>
              </w:rPr>
              <w:t>é</w:t>
            </w:r>
            <w:r w:rsidR="00F454C9" w:rsidRPr="00F7497A">
              <w:rPr>
                <w:b/>
                <w:bCs/>
                <w:spacing w:val="-1"/>
                <w:sz w:val="22"/>
                <w:szCs w:val="22"/>
                <w:lang w:val="es-CL"/>
              </w:rPr>
              <w:t>s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4C9" w:rsidRPr="00F7497A" w:rsidRDefault="00F454C9" w:rsidP="007C6C98">
            <w:pPr>
              <w:spacing w:line="272" w:lineRule="exact"/>
              <w:ind w:left="124" w:right="-20"/>
              <w:rPr>
                <w:lang w:val="es-CL"/>
              </w:rPr>
            </w:pPr>
            <w:r w:rsidRPr="00F7497A">
              <w:rPr>
                <w:b/>
                <w:bCs/>
                <w:lang w:val="es-CL"/>
              </w:rPr>
              <w:t>Aceptable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4C9" w:rsidRPr="00F7497A" w:rsidRDefault="007C6C98" w:rsidP="002806A6">
            <w:pPr>
              <w:spacing w:line="272" w:lineRule="exact"/>
              <w:ind w:left="124" w:right="-20"/>
              <w:rPr>
                <w:lang w:val="es-CL"/>
              </w:rPr>
            </w:pPr>
            <w:r w:rsidRPr="00F7497A">
              <w:rPr>
                <w:b/>
                <w:bCs/>
                <w:lang w:val="es-CL"/>
              </w:rPr>
              <w:t>Estable</w:t>
            </w:r>
          </w:p>
        </w:tc>
      </w:tr>
    </w:tbl>
    <w:p w:rsidR="00F454C9" w:rsidRDefault="00F454C9" w:rsidP="00981DB3">
      <w:pPr>
        <w:pStyle w:val="BlockLine"/>
        <w:rPr>
          <w:lang w:val="es-CL"/>
        </w:rPr>
      </w:pPr>
    </w:p>
    <w:p w:rsidR="00657E7B" w:rsidRPr="00657E7B" w:rsidRDefault="00657E7B" w:rsidP="00657E7B">
      <w:pPr>
        <w:rPr>
          <w:lang w:val="es-C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0"/>
        <w:gridCol w:w="7748"/>
      </w:tblGrid>
      <w:tr w:rsidR="00981DB3" w:rsidRPr="00C535B1" w:rsidTr="00981DB3">
        <w:tc>
          <w:tcPr>
            <w:tcW w:w="1720" w:type="dxa"/>
            <w:shd w:val="clear" w:color="auto" w:fill="auto"/>
          </w:tcPr>
          <w:p w:rsidR="00981DB3" w:rsidRPr="007C6C98" w:rsidRDefault="00981DB3" w:rsidP="007C6C98">
            <w:pPr>
              <w:pStyle w:val="Ttulo5"/>
              <w:rPr>
                <w:lang w:val="es-CL"/>
              </w:rPr>
            </w:pPr>
            <w:r w:rsidRPr="007C6C98">
              <w:rPr>
                <w:bCs/>
                <w:spacing w:val="-1"/>
                <w:szCs w:val="22"/>
                <w:lang w:val="es-CL"/>
              </w:rPr>
              <w:lastRenderedPageBreak/>
              <w:t>Otr</w:t>
            </w:r>
            <w:r w:rsidR="007C6C98" w:rsidRPr="007C6C98">
              <w:rPr>
                <w:bCs/>
                <w:spacing w:val="-1"/>
                <w:szCs w:val="22"/>
                <w:lang w:val="es-CL"/>
              </w:rPr>
              <w:t>os</w:t>
            </w:r>
            <w:r w:rsidRPr="007C6C98">
              <w:rPr>
                <w:bCs/>
                <w:spacing w:val="-1"/>
                <w:szCs w:val="22"/>
                <w:lang w:val="es-CL"/>
              </w:rPr>
              <w:t xml:space="preserve"> Regula</w:t>
            </w:r>
            <w:r w:rsidR="007C6C98" w:rsidRPr="007C6C98">
              <w:rPr>
                <w:bCs/>
                <w:spacing w:val="-1"/>
                <w:szCs w:val="22"/>
                <w:lang w:val="es-CL"/>
              </w:rPr>
              <w:t>d</w:t>
            </w:r>
            <w:r w:rsidRPr="007C6C98">
              <w:rPr>
                <w:bCs/>
                <w:spacing w:val="-1"/>
                <w:szCs w:val="22"/>
                <w:lang w:val="es-CL"/>
              </w:rPr>
              <w:t>or</w:t>
            </w:r>
            <w:r w:rsidR="007C6C98" w:rsidRPr="007C6C98">
              <w:rPr>
                <w:bCs/>
                <w:spacing w:val="-1"/>
                <w:szCs w:val="22"/>
                <w:lang w:val="es-CL"/>
              </w:rPr>
              <w:t>e</w:t>
            </w:r>
            <w:r w:rsidRPr="007C6C98">
              <w:rPr>
                <w:bCs/>
                <w:spacing w:val="-1"/>
                <w:szCs w:val="22"/>
                <w:lang w:val="es-CL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E648ED" w:rsidRPr="007C6C98" w:rsidRDefault="007C6C98" w:rsidP="00981DB3">
            <w:pPr>
              <w:spacing w:before="29"/>
              <w:ind w:right="839"/>
              <w:rPr>
                <w:lang w:val="es-CL"/>
              </w:rPr>
            </w:pPr>
            <w:r w:rsidRPr="007C6C98">
              <w:rPr>
                <w:spacing w:val="-1"/>
                <w:lang w:val="es-CL"/>
              </w:rPr>
              <w:t>Algunos reguladores</w:t>
            </w:r>
            <w:r w:rsidR="00E648ED" w:rsidRPr="007C6C98">
              <w:rPr>
                <w:spacing w:val="-1"/>
                <w:lang w:val="es-CL"/>
              </w:rPr>
              <w:t xml:space="preserve"> </w:t>
            </w:r>
            <w:r w:rsidRPr="007C6C98">
              <w:rPr>
                <w:spacing w:val="-1"/>
                <w:lang w:val="es-CL"/>
              </w:rPr>
              <w:t>provinciales</w:t>
            </w:r>
            <w:r w:rsidRPr="007C6C98">
              <w:rPr>
                <w:lang w:val="es-CL"/>
              </w:rPr>
              <w:t xml:space="preserve"> </w:t>
            </w:r>
            <w:r w:rsidRPr="007C6C98">
              <w:rPr>
                <w:spacing w:val="-1"/>
                <w:lang w:val="es-CL"/>
              </w:rPr>
              <w:t>están</w:t>
            </w:r>
            <w:r w:rsidR="00981DB3" w:rsidRPr="007C6C98">
              <w:rPr>
                <w:lang w:val="es-CL"/>
              </w:rPr>
              <w:t xml:space="preserve"> </w:t>
            </w:r>
            <w:r w:rsidRPr="007C6C98">
              <w:rPr>
                <w:spacing w:val="-1"/>
                <w:lang w:val="es-CL"/>
              </w:rPr>
              <w:t>actualmente</w:t>
            </w:r>
            <w:r w:rsidR="00981DB3" w:rsidRPr="007C6C98">
              <w:rPr>
                <w:spacing w:val="-6"/>
                <w:lang w:val="es-CL"/>
              </w:rPr>
              <w:t xml:space="preserve"> </w:t>
            </w:r>
            <w:r w:rsidR="00981DB3" w:rsidRPr="007C6C98">
              <w:rPr>
                <w:spacing w:val="-1"/>
                <w:lang w:val="es-CL"/>
              </w:rPr>
              <w:t>finaliz</w:t>
            </w:r>
            <w:r w:rsidRPr="007C6C98">
              <w:rPr>
                <w:spacing w:val="-1"/>
                <w:lang w:val="es-CL"/>
              </w:rPr>
              <w:t>a</w:t>
            </w:r>
            <w:r w:rsidR="00981DB3" w:rsidRPr="007C6C98">
              <w:rPr>
                <w:spacing w:val="-1"/>
                <w:lang w:val="es-CL"/>
              </w:rPr>
              <w:t>n</w:t>
            </w:r>
            <w:r w:rsidRPr="007C6C98">
              <w:rPr>
                <w:lang w:val="es-CL"/>
              </w:rPr>
              <w:t>do</w:t>
            </w:r>
            <w:r w:rsidR="00981DB3" w:rsidRPr="007C6C98">
              <w:rPr>
                <w:spacing w:val="-6"/>
                <w:lang w:val="es-CL"/>
              </w:rPr>
              <w:t xml:space="preserve"> </w:t>
            </w:r>
            <w:r w:rsidRPr="007C6C98">
              <w:rPr>
                <w:spacing w:val="-1"/>
                <w:lang w:val="es-CL"/>
              </w:rPr>
              <w:t>sus</w:t>
            </w:r>
            <w:r w:rsidR="00981DB3" w:rsidRPr="007C6C98">
              <w:rPr>
                <w:spacing w:val="-1"/>
                <w:lang w:val="es-CL"/>
              </w:rPr>
              <w:t xml:space="preserve"> </w:t>
            </w:r>
            <w:r w:rsidR="00981DB3" w:rsidRPr="007C6C98">
              <w:rPr>
                <w:lang w:val="es-CL"/>
              </w:rPr>
              <w:t>ex</w:t>
            </w:r>
            <w:r w:rsidRPr="007C6C98">
              <w:rPr>
                <w:lang w:val="es-CL"/>
              </w:rPr>
              <w:t>á</w:t>
            </w:r>
            <w:r w:rsidR="00981DB3" w:rsidRPr="007C6C98">
              <w:rPr>
                <w:lang w:val="es-CL"/>
              </w:rPr>
              <w:t>m</w:t>
            </w:r>
            <w:r w:rsidRPr="007C6C98">
              <w:rPr>
                <w:lang w:val="es-CL"/>
              </w:rPr>
              <w:t>e</w:t>
            </w:r>
            <w:r w:rsidR="00981DB3" w:rsidRPr="007C6C98">
              <w:rPr>
                <w:lang w:val="es-CL"/>
              </w:rPr>
              <w:t>n</w:t>
            </w:r>
            <w:r w:rsidRPr="007C6C98">
              <w:rPr>
                <w:lang w:val="es-CL"/>
              </w:rPr>
              <w:t>e</w:t>
            </w:r>
            <w:r w:rsidR="00981DB3" w:rsidRPr="007C6C98">
              <w:rPr>
                <w:lang w:val="es-CL"/>
              </w:rPr>
              <w:t>s</w:t>
            </w:r>
            <w:r w:rsidR="00981DB3" w:rsidRPr="007C6C98">
              <w:rPr>
                <w:spacing w:val="-10"/>
                <w:lang w:val="es-CL"/>
              </w:rPr>
              <w:t xml:space="preserve"> </w:t>
            </w:r>
            <w:r w:rsidRPr="007C6C98">
              <w:rPr>
                <w:lang w:val="es-CL"/>
              </w:rPr>
              <w:t xml:space="preserve">que </w:t>
            </w:r>
            <w:r w:rsidR="00FF7CF8">
              <w:rPr>
                <w:lang w:val="es-CL"/>
              </w:rPr>
              <w:t>se refieren</w:t>
            </w:r>
            <w:r w:rsidR="00FF7CF8" w:rsidRPr="007C6C98">
              <w:rPr>
                <w:spacing w:val="-1"/>
                <w:lang w:val="es-CL"/>
              </w:rPr>
              <w:t xml:space="preserve"> </w:t>
            </w:r>
            <w:r w:rsidR="00FF7CF8">
              <w:rPr>
                <w:lang w:val="es-CL"/>
              </w:rPr>
              <w:t>a</w:t>
            </w:r>
            <w:r w:rsidRPr="007C6C98">
              <w:rPr>
                <w:lang w:val="es-CL"/>
              </w:rPr>
              <w:t>l cumplimiento</w:t>
            </w:r>
            <w:r w:rsidR="00657E7B">
              <w:rPr>
                <w:lang w:val="es-CL"/>
              </w:rPr>
              <w:t>,</w:t>
            </w:r>
            <w:r w:rsidRPr="007C6C98">
              <w:rPr>
                <w:lang w:val="es-CL"/>
              </w:rPr>
              <w:t xml:space="preserve"> </w:t>
            </w:r>
            <w:r w:rsidR="00FF7CF8">
              <w:rPr>
                <w:lang w:val="es-CL"/>
              </w:rPr>
              <w:t>por parte de la</w:t>
            </w:r>
            <w:r w:rsidR="00981DB3" w:rsidRPr="007C6C98">
              <w:rPr>
                <w:lang w:val="es-CL"/>
              </w:rPr>
              <w:t xml:space="preserve"> Compa</w:t>
            </w:r>
            <w:r>
              <w:rPr>
                <w:lang w:val="es-CL"/>
              </w:rPr>
              <w:t>ñía</w:t>
            </w:r>
            <w:r w:rsidR="00657E7B">
              <w:rPr>
                <w:lang w:val="es-CL"/>
              </w:rPr>
              <w:t>,</w:t>
            </w:r>
            <w:r w:rsidR="00981DB3" w:rsidRPr="007C6C98">
              <w:rPr>
                <w:spacing w:val="-8"/>
                <w:lang w:val="es-CL"/>
              </w:rPr>
              <w:t xml:space="preserve"> </w:t>
            </w:r>
            <w:r w:rsidR="00FF7CF8">
              <w:rPr>
                <w:lang w:val="es-CL"/>
              </w:rPr>
              <w:t xml:space="preserve">de </w:t>
            </w:r>
            <w:r>
              <w:rPr>
                <w:lang w:val="es-CL"/>
              </w:rPr>
              <w:t>s</w:t>
            </w:r>
            <w:r w:rsidRPr="007C6C98">
              <w:rPr>
                <w:lang w:val="es-CL"/>
              </w:rPr>
              <w:t>u</w:t>
            </w:r>
            <w:r w:rsidR="00657E7B">
              <w:rPr>
                <w:lang w:val="es-CL"/>
              </w:rPr>
              <w:t>s</w:t>
            </w:r>
            <w:r w:rsidRPr="007C6C98">
              <w:rPr>
                <w:lang w:val="es-CL"/>
              </w:rPr>
              <w:t xml:space="preserve"> </w:t>
            </w:r>
            <w:r w:rsidR="00657E7B">
              <w:rPr>
                <w:lang w:val="es-CL"/>
              </w:rPr>
              <w:t>compromisos</w:t>
            </w:r>
            <w:r w:rsidRPr="007C6C98">
              <w:rPr>
                <w:lang w:val="es-CL"/>
              </w:rPr>
              <w:t xml:space="preserve"> </w:t>
            </w:r>
            <w:r w:rsidR="00657E7B">
              <w:rPr>
                <w:lang w:val="es-CL"/>
              </w:rPr>
              <w:t>par</w:t>
            </w:r>
            <w:r w:rsidR="00FF7CF8">
              <w:rPr>
                <w:lang w:val="es-CL"/>
              </w:rPr>
              <w:t>a</w:t>
            </w:r>
            <w:r w:rsidR="00FF7CF8" w:rsidRPr="007C6C98">
              <w:rPr>
                <w:lang w:val="es-CL"/>
              </w:rPr>
              <w:t xml:space="preserve"> </w:t>
            </w:r>
            <w:r w:rsidRPr="007C6C98">
              <w:rPr>
                <w:lang w:val="es-CL"/>
              </w:rPr>
              <w:t xml:space="preserve">tratar </w:t>
            </w:r>
            <w:r>
              <w:rPr>
                <w:lang w:val="es-CL"/>
              </w:rPr>
              <w:t xml:space="preserve">a los </w:t>
            </w:r>
            <w:r w:rsidR="00FF7CF8">
              <w:rPr>
                <w:lang w:val="es-CL"/>
              </w:rPr>
              <w:t>sostenedores de</w:t>
            </w:r>
            <w:r>
              <w:rPr>
                <w:lang w:val="es-CL"/>
              </w:rPr>
              <w:t xml:space="preserve"> contratos de fondos </w:t>
            </w:r>
            <w:r w:rsidR="00981DB3" w:rsidRPr="007C6C98">
              <w:rPr>
                <w:lang w:val="es-CL"/>
              </w:rPr>
              <w:t>segregad</w:t>
            </w:r>
            <w:r>
              <w:rPr>
                <w:lang w:val="es-CL"/>
              </w:rPr>
              <w:t>o</w:t>
            </w:r>
            <w:r w:rsidR="00981DB3" w:rsidRPr="007C6C98">
              <w:rPr>
                <w:lang w:val="es-CL"/>
              </w:rPr>
              <w:t>s</w:t>
            </w:r>
            <w:r w:rsidR="00981DB3" w:rsidRPr="007C6C98">
              <w:rPr>
                <w:spacing w:val="-6"/>
                <w:lang w:val="es-CL"/>
              </w:rPr>
              <w:t xml:space="preserve"> </w:t>
            </w:r>
            <w:r>
              <w:rPr>
                <w:spacing w:val="-6"/>
                <w:lang w:val="es-CL"/>
              </w:rPr>
              <w:t xml:space="preserve">en forma justa </w:t>
            </w:r>
            <w:r w:rsidRPr="007C6C98">
              <w:rPr>
                <w:lang w:val="es-CL"/>
              </w:rPr>
              <w:t xml:space="preserve">y </w:t>
            </w:r>
            <w:r>
              <w:rPr>
                <w:lang w:val="es-CL"/>
              </w:rPr>
              <w:t>de</w:t>
            </w:r>
            <w:r w:rsidRPr="007C6C98">
              <w:rPr>
                <w:lang w:val="es-CL"/>
              </w:rPr>
              <w:t xml:space="preserve"> la manera más beneficiosa</w:t>
            </w:r>
            <w:r>
              <w:rPr>
                <w:lang w:val="es-CL"/>
              </w:rPr>
              <w:t>.</w:t>
            </w:r>
          </w:p>
          <w:p w:rsidR="00E648ED" w:rsidRPr="00022361" w:rsidRDefault="00E648ED" w:rsidP="00981DB3">
            <w:pPr>
              <w:spacing w:before="29"/>
              <w:ind w:right="839"/>
              <w:rPr>
                <w:spacing w:val="-1"/>
                <w:sz w:val="18"/>
                <w:szCs w:val="18"/>
                <w:lang w:val="es-CL"/>
              </w:rPr>
            </w:pPr>
          </w:p>
          <w:p w:rsidR="00981DB3" w:rsidRPr="00AC0F52" w:rsidRDefault="007C6C98" w:rsidP="00981DB3">
            <w:pPr>
              <w:spacing w:before="29"/>
              <w:ind w:right="839"/>
              <w:rPr>
                <w:lang w:val="es-CL"/>
              </w:rPr>
            </w:pPr>
            <w:r w:rsidRPr="007C6C98">
              <w:rPr>
                <w:spacing w:val="-1"/>
                <w:lang w:val="es-CL"/>
              </w:rPr>
              <w:t>Los</w:t>
            </w:r>
            <w:r w:rsidR="00981DB3" w:rsidRPr="007C6C98">
              <w:rPr>
                <w:spacing w:val="-2"/>
                <w:lang w:val="es-CL"/>
              </w:rPr>
              <w:t xml:space="preserve"> </w:t>
            </w:r>
            <w:r w:rsidR="00981DB3" w:rsidRPr="007C6C98">
              <w:rPr>
                <w:spacing w:val="-1"/>
                <w:lang w:val="es-CL"/>
              </w:rPr>
              <w:t>regula</w:t>
            </w:r>
            <w:r w:rsidRPr="007C6C98">
              <w:rPr>
                <w:spacing w:val="-1"/>
                <w:lang w:val="es-CL"/>
              </w:rPr>
              <w:t>d</w:t>
            </w:r>
            <w:r w:rsidR="00981DB3" w:rsidRPr="007C6C98">
              <w:rPr>
                <w:spacing w:val="-1"/>
                <w:lang w:val="es-CL"/>
              </w:rPr>
              <w:t>or</w:t>
            </w:r>
            <w:r w:rsidRPr="007C6C98">
              <w:rPr>
                <w:spacing w:val="-1"/>
                <w:lang w:val="es-CL"/>
              </w:rPr>
              <w:t>e</w:t>
            </w:r>
            <w:r w:rsidR="00981DB3" w:rsidRPr="007C6C98">
              <w:rPr>
                <w:lang w:val="es-CL"/>
              </w:rPr>
              <w:t>s</w:t>
            </w:r>
            <w:r w:rsidR="00981DB3" w:rsidRPr="007C6C98">
              <w:rPr>
                <w:spacing w:val="-8"/>
                <w:lang w:val="es-CL"/>
              </w:rPr>
              <w:t xml:space="preserve"> </w:t>
            </w:r>
            <w:r w:rsidR="00981DB3" w:rsidRPr="007C6C98">
              <w:rPr>
                <w:spacing w:val="-1"/>
                <w:lang w:val="es-CL"/>
              </w:rPr>
              <w:t>indica</w:t>
            </w:r>
            <w:r w:rsidRPr="007C6C98">
              <w:rPr>
                <w:spacing w:val="-1"/>
                <w:lang w:val="es-CL"/>
              </w:rPr>
              <w:t>ron</w:t>
            </w:r>
            <w:r w:rsidR="00981DB3" w:rsidRPr="007C6C98">
              <w:rPr>
                <w:spacing w:val="-7"/>
                <w:lang w:val="es-CL"/>
              </w:rPr>
              <w:t xml:space="preserve"> </w:t>
            </w:r>
            <w:r w:rsidRPr="007C6C98">
              <w:rPr>
                <w:spacing w:val="-1"/>
                <w:lang w:val="es-CL"/>
              </w:rPr>
              <w:t>que</w:t>
            </w:r>
            <w:r w:rsidR="00981DB3" w:rsidRPr="007C6C98">
              <w:rPr>
                <w:spacing w:val="-2"/>
                <w:lang w:val="es-CL"/>
              </w:rPr>
              <w:t xml:space="preserve"> </w:t>
            </w:r>
            <w:r w:rsidRPr="007C6C98">
              <w:rPr>
                <w:spacing w:val="-1"/>
                <w:lang w:val="es-CL"/>
              </w:rPr>
              <w:t>no habrá</w:t>
            </w:r>
            <w:r w:rsidR="00981DB3" w:rsidRPr="007C6C98">
              <w:rPr>
                <w:spacing w:val="2"/>
                <w:lang w:val="es-CL"/>
              </w:rPr>
              <w:t xml:space="preserve"> </w:t>
            </w:r>
            <w:r w:rsidR="00981DB3" w:rsidRPr="007C6C98">
              <w:rPr>
                <w:spacing w:val="-1"/>
                <w:lang w:val="es-CL"/>
              </w:rPr>
              <w:t>sancion</w:t>
            </w:r>
            <w:r w:rsidRPr="007C6C98">
              <w:rPr>
                <w:spacing w:val="-1"/>
                <w:lang w:val="es-CL"/>
              </w:rPr>
              <w:t>e</w:t>
            </w:r>
            <w:r w:rsidR="00981DB3" w:rsidRPr="007C6C98">
              <w:rPr>
                <w:spacing w:val="-1"/>
                <w:lang w:val="es-CL"/>
              </w:rPr>
              <w:t xml:space="preserve">s </w:t>
            </w:r>
            <w:r w:rsidRPr="007C6C98">
              <w:rPr>
                <w:spacing w:val="-1"/>
                <w:lang w:val="es-CL"/>
              </w:rPr>
              <w:t>y</w:t>
            </w:r>
            <w:r w:rsidR="00981DB3" w:rsidRPr="007C6C98">
              <w:rPr>
                <w:spacing w:val="-1"/>
                <w:lang w:val="es-CL"/>
              </w:rPr>
              <w:t xml:space="preserve"> </w:t>
            </w:r>
            <w:r w:rsidRPr="007C6C98">
              <w:rPr>
                <w:spacing w:val="-1"/>
                <w:lang w:val="es-CL"/>
              </w:rPr>
              <w:t>que la</w:t>
            </w:r>
            <w:r w:rsidR="00981DB3" w:rsidRPr="007C6C98">
              <w:rPr>
                <w:spacing w:val="-1"/>
                <w:lang w:val="es-CL"/>
              </w:rPr>
              <w:t xml:space="preserve"> </w:t>
            </w:r>
            <w:r w:rsidR="00657E7B" w:rsidRPr="007C6C98">
              <w:rPr>
                <w:spacing w:val="-1"/>
                <w:lang w:val="es-CL"/>
              </w:rPr>
              <w:t>compañía</w:t>
            </w:r>
            <w:r w:rsidR="00657E7B" w:rsidRPr="007C6C98">
              <w:rPr>
                <w:spacing w:val="-7"/>
                <w:lang w:val="es-CL"/>
              </w:rPr>
              <w:t xml:space="preserve"> </w:t>
            </w:r>
            <w:r w:rsidR="00FF7CF8">
              <w:rPr>
                <w:spacing w:val="-1"/>
                <w:lang w:val="es-CL"/>
              </w:rPr>
              <w:t xml:space="preserve">en general ha cumplido </w:t>
            </w:r>
            <w:r w:rsidR="00AC0F52">
              <w:rPr>
                <w:spacing w:val="-1"/>
                <w:lang w:val="es-CL"/>
              </w:rPr>
              <w:t>con su promesa</w:t>
            </w:r>
            <w:r w:rsidR="00981DB3" w:rsidRPr="007C6C98">
              <w:rPr>
                <w:lang w:val="es-CL"/>
              </w:rPr>
              <w:t>.</w:t>
            </w:r>
            <w:r w:rsidR="00981DB3" w:rsidRPr="007C6C98">
              <w:rPr>
                <w:spacing w:val="-10"/>
                <w:lang w:val="es-CL"/>
              </w:rPr>
              <w:t xml:space="preserve"> </w:t>
            </w:r>
            <w:r w:rsidR="00AC0F52" w:rsidRPr="00AC0F52">
              <w:rPr>
                <w:spacing w:val="-1"/>
                <w:lang w:val="es-CL"/>
              </w:rPr>
              <w:t>Los</w:t>
            </w:r>
            <w:r w:rsidR="00AC0F52" w:rsidRPr="00AC0F52">
              <w:rPr>
                <w:spacing w:val="-2"/>
                <w:lang w:val="es-CL"/>
              </w:rPr>
              <w:t xml:space="preserve"> </w:t>
            </w:r>
            <w:r w:rsidR="00AC0F52" w:rsidRPr="00AC0F52">
              <w:rPr>
                <w:spacing w:val="-1"/>
                <w:lang w:val="es-CL"/>
              </w:rPr>
              <w:t>reguladore</w:t>
            </w:r>
            <w:r w:rsidR="00AC0F52" w:rsidRPr="00AC0F52">
              <w:rPr>
                <w:lang w:val="es-CL"/>
              </w:rPr>
              <w:t>s</w:t>
            </w:r>
            <w:r w:rsidR="00AC0F52" w:rsidRPr="00AC0F52">
              <w:rPr>
                <w:spacing w:val="-8"/>
                <w:lang w:val="es-CL"/>
              </w:rPr>
              <w:t xml:space="preserve"> </w:t>
            </w:r>
            <w:r w:rsidR="00981DB3" w:rsidRPr="00AC0F52">
              <w:rPr>
                <w:spacing w:val="-1"/>
                <w:lang w:val="es-CL"/>
              </w:rPr>
              <w:t>discu</w:t>
            </w:r>
            <w:r w:rsidR="00AC0F52" w:rsidRPr="00AC0F52">
              <w:rPr>
                <w:spacing w:val="-1"/>
                <w:lang w:val="es-CL"/>
              </w:rPr>
              <w:t>tirán</w:t>
            </w:r>
            <w:r w:rsidR="00981DB3" w:rsidRPr="00AC0F52">
              <w:rPr>
                <w:spacing w:val="-6"/>
                <w:lang w:val="es-CL"/>
              </w:rPr>
              <w:t xml:space="preserve"> </w:t>
            </w:r>
            <w:r w:rsidR="00AC0F52" w:rsidRPr="00AC0F52">
              <w:rPr>
                <w:spacing w:val="-1"/>
                <w:lang w:val="es-CL"/>
              </w:rPr>
              <w:t>sus</w:t>
            </w:r>
            <w:r w:rsidR="00981DB3" w:rsidRPr="00AC0F52">
              <w:rPr>
                <w:lang w:val="es-CL"/>
              </w:rPr>
              <w:t xml:space="preserve"> </w:t>
            </w:r>
            <w:r w:rsidR="00AC0F52" w:rsidRPr="00AC0F52">
              <w:rPr>
                <w:spacing w:val="-1"/>
                <w:lang w:val="es-CL"/>
              </w:rPr>
              <w:t>hallazgo</w:t>
            </w:r>
            <w:r w:rsidR="00981DB3" w:rsidRPr="00AC0F52">
              <w:rPr>
                <w:spacing w:val="-1"/>
                <w:lang w:val="es-CL"/>
              </w:rPr>
              <w:t>s</w:t>
            </w:r>
            <w:r w:rsidR="00981DB3" w:rsidRPr="00AC0F52">
              <w:rPr>
                <w:lang w:val="es-CL"/>
              </w:rPr>
              <w:t>,</w:t>
            </w:r>
            <w:r w:rsidR="00981DB3" w:rsidRPr="00AC0F52">
              <w:rPr>
                <w:spacing w:val="-4"/>
                <w:lang w:val="es-CL"/>
              </w:rPr>
              <w:t xml:space="preserve"> </w:t>
            </w:r>
            <w:r w:rsidR="00981DB3" w:rsidRPr="00AC0F52">
              <w:rPr>
                <w:spacing w:val="-1"/>
                <w:lang w:val="es-CL"/>
              </w:rPr>
              <w:t>inclu</w:t>
            </w:r>
            <w:r w:rsidR="00AC0F52" w:rsidRPr="00AC0F52">
              <w:rPr>
                <w:spacing w:val="-1"/>
                <w:lang w:val="es-CL"/>
              </w:rPr>
              <w:t>yendo</w:t>
            </w:r>
            <w:r w:rsidR="00981DB3" w:rsidRPr="00AC0F52">
              <w:rPr>
                <w:spacing w:val="-5"/>
                <w:lang w:val="es-CL"/>
              </w:rPr>
              <w:t xml:space="preserve"> </w:t>
            </w:r>
            <w:r w:rsidR="00FF7CF8">
              <w:rPr>
                <w:spacing w:val="1"/>
                <w:lang w:val="es-CL"/>
              </w:rPr>
              <w:t xml:space="preserve">algunos </w:t>
            </w:r>
            <w:r w:rsidR="00FF7CF8">
              <w:rPr>
                <w:spacing w:val="-1"/>
                <w:lang w:val="es-CL"/>
              </w:rPr>
              <w:t>temas de</w:t>
            </w:r>
            <w:r w:rsidR="00FF7CF8" w:rsidRPr="00AC0F52">
              <w:rPr>
                <w:spacing w:val="1"/>
                <w:lang w:val="es-CL"/>
              </w:rPr>
              <w:t xml:space="preserve"> </w:t>
            </w:r>
            <w:r w:rsidR="00981DB3" w:rsidRPr="00AC0F52">
              <w:rPr>
                <w:spacing w:val="-1"/>
                <w:lang w:val="es-CL"/>
              </w:rPr>
              <w:t>documenta</w:t>
            </w:r>
            <w:r w:rsidR="00AC0F52" w:rsidRPr="00AC0F52">
              <w:rPr>
                <w:spacing w:val="-1"/>
                <w:lang w:val="es-CL"/>
              </w:rPr>
              <w:t>c</w:t>
            </w:r>
            <w:r w:rsidR="00981DB3" w:rsidRPr="00AC0F52">
              <w:rPr>
                <w:spacing w:val="-1"/>
                <w:lang w:val="es-CL"/>
              </w:rPr>
              <w:t>i</w:t>
            </w:r>
            <w:r w:rsidR="00AC0F52" w:rsidRPr="00AC0F52">
              <w:rPr>
                <w:spacing w:val="-1"/>
                <w:lang w:val="es-CL"/>
              </w:rPr>
              <w:t>ó</w:t>
            </w:r>
            <w:r w:rsidR="00981DB3" w:rsidRPr="00AC0F52">
              <w:rPr>
                <w:spacing w:val="-1"/>
                <w:lang w:val="es-CL"/>
              </w:rPr>
              <w:t>n</w:t>
            </w:r>
            <w:r w:rsidR="00AC0F52" w:rsidRPr="00AC0F52">
              <w:rPr>
                <w:spacing w:val="-1"/>
                <w:lang w:val="es-CL"/>
              </w:rPr>
              <w:t xml:space="preserve"> y</w:t>
            </w:r>
            <w:r w:rsidR="00FF7CF8">
              <w:rPr>
                <w:spacing w:val="-1"/>
                <w:lang w:val="es-CL"/>
              </w:rPr>
              <w:t xml:space="preserve"> </w:t>
            </w:r>
            <w:r w:rsidR="00AC0F52" w:rsidRPr="00AC0F52">
              <w:rPr>
                <w:spacing w:val="-1"/>
                <w:lang w:val="es-CL"/>
              </w:rPr>
              <w:t>cálcul</w:t>
            </w:r>
            <w:r w:rsidR="00AC0F52">
              <w:rPr>
                <w:spacing w:val="-1"/>
                <w:lang w:val="es-CL"/>
              </w:rPr>
              <w:t>o</w:t>
            </w:r>
            <w:r w:rsidR="00AC0F52" w:rsidRPr="00AC0F52">
              <w:rPr>
                <w:lang w:val="es-CL"/>
              </w:rPr>
              <w:t>s</w:t>
            </w:r>
            <w:r w:rsidR="00981DB3" w:rsidRPr="00AC0F52">
              <w:rPr>
                <w:lang w:val="es-CL"/>
              </w:rPr>
              <w:t>,</w:t>
            </w:r>
            <w:r w:rsidR="00AC0F52">
              <w:rPr>
                <w:lang w:val="es-CL"/>
              </w:rPr>
              <w:t xml:space="preserve"> con</w:t>
            </w:r>
            <w:r w:rsidR="00981DB3" w:rsidRPr="00AC0F52">
              <w:rPr>
                <w:spacing w:val="-2"/>
                <w:lang w:val="es-CL"/>
              </w:rPr>
              <w:t xml:space="preserve"> </w:t>
            </w:r>
            <w:r w:rsidR="00AC0F52">
              <w:rPr>
                <w:lang w:val="es-CL"/>
              </w:rPr>
              <w:t>el</w:t>
            </w:r>
            <w:r w:rsidR="00981DB3" w:rsidRPr="00AC0F52">
              <w:rPr>
                <w:spacing w:val="-1"/>
                <w:lang w:val="es-CL"/>
              </w:rPr>
              <w:t xml:space="preserve"> </w:t>
            </w:r>
            <w:r w:rsidR="00AC0F52">
              <w:rPr>
                <w:lang w:val="es-CL"/>
              </w:rPr>
              <w:t>Presidente</w:t>
            </w:r>
            <w:r w:rsidR="00981DB3" w:rsidRPr="00AC0F52">
              <w:rPr>
                <w:spacing w:val="-7"/>
                <w:lang w:val="es-CL"/>
              </w:rPr>
              <w:t xml:space="preserve"> </w:t>
            </w:r>
            <w:r w:rsidR="00AC0F52">
              <w:rPr>
                <w:lang w:val="es-CL"/>
              </w:rPr>
              <w:t>del</w:t>
            </w:r>
            <w:r w:rsidR="00981DB3" w:rsidRPr="00AC0F52">
              <w:rPr>
                <w:spacing w:val="-1"/>
                <w:lang w:val="es-CL"/>
              </w:rPr>
              <w:t xml:space="preserve"> </w:t>
            </w:r>
            <w:r w:rsidR="00AC0F52">
              <w:rPr>
                <w:spacing w:val="-1"/>
                <w:lang w:val="es-CL"/>
              </w:rPr>
              <w:t xml:space="preserve">Comité de </w:t>
            </w:r>
            <w:r w:rsidR="00981DB3" w:rsidRPr="00AC0F52">
              <w:rPr>
                <w:lang w:val="es-CL"/>
              </w:rPr>
              <w:t>Audit</w:t>
            </w:r>
            <w:r w:rsidR="00AC0F52">
              <w:rPr>
                <w:lang w:val="es-CL"/>
              </w:rPr>
              <w:t>oría</w:t>
            </w:r>
            <w:r w:rsidR="00981DB3" w:rsidRPr="00AC0F52">
              <w:rPr>
                <w:lang w:val="es-CL"/>
              </w:rPr>
              <w:t>.</w:t>
            </w:r>
          </w:p>
          <w:p w:rsidR="00981DB3" w:rsidRPr="00AC0F52" w:rsidRDefault="00981DB3" w:rsidP="00981DB3">
            <w:pPr>
              <w:spacing w:before="16" w:line="260" w:lineRule="exact"/>
              <w:rPr>
                <w:sz w:val="26"/>
                <w:szCs w:val="26"/>
                <w:lang w:val="es-CL"/>
              </w:rPr>
            </w:pPr>
          </w:p>
          <w:p w:rsidR="00981DB3" w:rsidRPr="007C6C98" w:rsidRDefault="00AC0F52" w:rsidP="00657E7B">
            <w:pPr>
              <w:pStyle w:val="Textodebloque"/>
              <w:rPr>
                <w:lang w:val="es-CL"/>
              </w:rPr>
            </w:pPr>
            <w:r>
              <w:rPr>
                <w:spacing w:val="-1"/>
                <w:lang w:val="es-CL"/>
              </w:rPr>
              <w:t>Ob</w:t>
            </w:r>
            <w:r w:rsidRPr="00AC0F52">
              <w:rPr>
                <w:spacing w:val="-1"/>
                <w:lang w:val="es-CL"/>
              </w:rPr>
              <w:t>tendr</w:t>
            </w:r>
            <w:r>
              <w:rPr>
                <w:spacing w:val="-1"/>
                <w:lang w:val="es-CL"/>
              </w:rPr>
              <w:t>emos</w:t>
            </w:r>
            <w:r w:rsidRPr="00AC0F52">
              <w:rPr>
                <w:spacing w:val="-1"/>
                <w:lang w:val="es-CL"/>
              </w:rPr>
              <w:t xml:space="preserve"> una copia de sus informes</w:t>
            </w:r>
            <w:r w:rsidR="00657E7B">
              <w:rPr>
                <w:spacing w:val="-1"/>
                <w:lang w:val="es-CL"/>
              </w:rPr>
              <w:t xml:space="preserve"> y seguimientos</w:t>
            </w:r>
            <w:r w:rsidRPr="00AC0F52">
              <w:rPr>
                <w:spacing w:val="-1"/>
                <w:lang w:val="es-CL"/>
              </w:rPr>
              <w:t xml:space="preserve"> </w:t>
            </w:r>
            <w:r w:rsidR="00657E7B">
              <w:rPr>
                <w:spacing w:val="-1"/>
                <w:lang w:val="es-CL"/>
              </w:rPr>
              <w:t xml:space="preserve">por parte </w:t>
            </w:r>
            <w:r w:rsidRPr="00AC0F52">
              <w:rPr>
                <w:spacing w:val="-1"/>
                <w:lang w:val="es-CL"/>
              </w:rPr>
              <w:t xml:space="preserve">de la </w:t>
            </w:r>
            <w:r w:rsidR="00FF7CF8">
              <w:rPr>
                <w:spacing w:val="-1"/>
                <w:lang w:val="es-CL"/>
              </w:rPr>
              <w:t>Compañía,</w:t>
            </w:r>
            <w:r>
              <w:rPr>
                <w:spacing w:val="-1"/>
                <w:lang w:val="es-CL"/>
              </w:rPr>
              <w:t xml:space="preserve"> como </w:t>
            </w:r>
            <w:r w:rsidR="00FF7CF8">
              <w:rPr>
                <w:spacing w:val="-1"/>
                <w:lang w:val="es-CL"/>
              </w:rPr>
              <w:t>fue exigido</w:t>
            </w:r>
            <w:r>
              <w:rPr>
                <w:spacing w:val="-1"/>
                <w:lang w:val="es-CL"/>
              </w:rPr>
              <w:t xml:space="preserve"> </w:t>
            </w:r>
            <w:r w:rsidRPr="00AC0F52">
              <w:rPr>
                <w:spacing w:val="-1"/>
                <w:lang w:val="es-CL"/>
              </w:rPr>
              <w:t xml:space="preserve">en </w:t>
            </w:r>
            <w:r>
              <w:rPr>
                <w:spacing w:val="-1"/>
                <w:lang w:val="es-CL"/>
              </w:rPr>
              <w:t>nuestr</w:t>
            </w:r>
            <w:r w:rsidR="00FF7CF8">
              <w:rPr>
                <w:spacing w:val="-1"/>
                <w:lang w:val="es-CL"/>
              </w:rPr>
              <w:t xml:space="preserve">a inspección </w:t>
            </w:r>
            <w:r>
              <w:rPr>
                <w:spacing w:val="-1"/>
                <w:lang w:val="es-CL"/>
              </w:rPr>
              <w:t>in situ del</w:t>
            </w:r>
            <w:r w:rsidRPr="00AC0F52">
              <w:rPr>
                <w:spacing w:val="-1"/>
                <w:lang w:val="es-CL"/>
              </w:rPr>
              <w:t xml:space="preserve"> 2010</w:t>
            </w:r>
            <w:r>
              <w:rPr>
                <w:spacing w:val="-1"/>
                <w:lang w:val="es-CL"/>
              </w:rPr>
              <w:t>.</w:t>
            </w:r>
          </w:p>
        </w:tc>
      </w:tr>
    </w:tbl>
    <w:p w:rsidR="00981DB3" w:rsidRPr="00F7497A" w:rsidRDefault="00981DB3" w:rsidP="00981DB3">
      <w:pPr>
        <w:pStyle w:val="BlockLine"/>
        <w:rPr>
          <w:lang w:val="es-C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0"/>
        <w:gridCol w:w="7748"/>
      </w:tblGrid>
      <w:tr w:rsidR="00981DB3" w:rsidRPr="00C535B1" w:rsidTr="002806A6">
        <w:tc>
          <w:tcPr>
            <w:tcW w:w="1720" w:type="dxa"/>
            <w:shd w:val="clear" w:color="auto" w:fill="auto"/>
          </w:tcPr>
          <w:p w:rsidR="00981DB3" w:rsidRPr="00F7497A" w:rsidRDefault="00981DB3" w:rsidP="002806A6">
            <w:pPr>
              <w:spacing w:before="1"/>
              <w:ind w:left="118" w:right="-73"/>
              <w:rPr>
                <w:lang w:val="es-CL"/>
              </w:rPr>
            </w:pPr>
          </w:p>
        </w:tc>
        <w:tc>
          <w:tcPr>
            <w:tcW w:w="7748" w:type="dxa"/>
            <w:shd w:val="clear" w:color="auto" w:fill="auto"/>
          </w:tcPr>
          <w:p w:rsidR="00981DB3" w:rsidRPr="00F7497A" w:rsidRDefault="00981DB3" w:rsidP="002806A6">
            <w:pPr>
              <w:spacing w:line="242" w:lineRule="auto"/>
              <w:ind w:right="873"/>
              <w:rPr>
                <w:lang w:val="es-CL"/>
              </w:rPr>
            </w:pPr>
          </w:p>
        </w:tc>
      </w:tr>
    </w:tbl>
    <w:p w:rsidR="009D1112" w:rsidRPr="00F7497A" w:rsidRDefault="00052560" w:rsidP="007C6C98">
      <w:pPr>
        <w:spacing w:before="33"/>
        <w:ind w:right="-20"/>
        <w:rPr>
          <w:b/>
          <w:bCs/>
          <w:spacing w:val="-1"/>
          <w:sz w:val="22"/>
          <w:szCs w:val="22"/>
          <w:lang w:val="es-CL"/>
        </w:rPr>
      </w:pPr>
      <w:r w:rsidRPr="00F7497A">
        <w:rPr>
          <w:b/>
          <w:bCs/>
          <w:spacing w:val="-1"/>
          <w:sz w:val="22"/>
          <w:szCs w:val="22"/>
          <w:lang w:val="es-CL"/>
        </w:rPr>
        <w:fldChar w:fldCharType="begin">
          <w:fldData xml:space="preserve">RABvAGMAVABlAG0AcAAxAFYAYQByAFQAcgBhAGQAaQB0AGkAbwBuAGEAbAA=
</w:fldData>
        </w:fldChar>
      </w:r>
      <w:r w:rsidRPr="00F7497A">
        <w:rPr>
          <w:b/>
          <w:bCs/>
          <w:spacing w:val="-1"/>
          <w:sz w:val="22"/>
          <w:szCs w:val="22"/>
          <w:lang w:val="es-CL"/>
        </w:rPr>
        <w:instrText xml:space="preserve"> ADDIN  \* MERGEFORMAT </w:instrText>
      </w:r>
      <w:r w:rsidRPr="00F7497A">
        <w:rPr>
          <w:b/>
          <w:bCs/>
          <w:spacing w:val="-1"/>
          <w:sz w:val="22"/>
          <w:szCs w:val="22"/>
          <w:lang w:val="es-CL"/>
        </w:rPr>
      </w:r>
      <w:r w:rsidRPr="00F7497A">
        <w:rPr>
          <w:b/>
          <w:bCs/>
          <w:spacing w:val="-1"/>
          <w:sz w:val="22"/>
          <w:szCs w:val="22"/>
          <w:lang w:val="es-CL"/>
        </w:rPr>
        <w:fldChar w:fldCharType="end"/>
      </w:r>
      <w:r w:rsidRPr="00F7497A">
        <w:rPr>
          <w:b/>
          <w:bCs/>
          <w:spacing w:val="-1"/>
          <w:sz w:val="22"/>
          <w:szCs w:val="22"/>
          <w:lang w:val="es-CL"/>
        </w:rPr>
        <w:fldChar w:fldCharType="begin">
          <w:fldData xml:space="preserve">RgBvAG4AdABTAGUAdABGAG8AbgB0AFMAZQB0AGkAbQBpAHMAdAB5AGwAZQBzAC4AeABtAGwA
</w:fldData>
        </w:fldChar>
      </w:r>
      <w:r w:rsidRPr="00F7497A">
        <w:rPr>
          <w:b/>
          <w:bCs/>
          <w:spacing w:val="-1"/>
          <w:sz w:val="22"/>
          <w:szCs w:val="22"/>
          <w:lang w:val="es-CL"/>
        </w:rPr>
        <w:instrText xml:space="preserve"> ADDIN  \* MERGEFORMAT </w:instrText>
      </w:r>
      <w:r w:rsidRPr="00F7497A">
        <w:rPr>
          <w:b/>
          <w:bCs/>
          <w:spacing w:val="-1"/>
          <w:sz w:val="22"/>
          <w:szCs w:val="22"/>
          <w:lang w:val="es-CL"/>
        </w:rPr>
      </w:r>
      <w:r w:rsidRPr="00F7497A">
        <w:rPr>
          <w:b/>
          <w:bCs/>
          <w:spacing w:val="-1"/>
          <w:sz w:val="22"/>
          <w:szCs w:val="22"/>
          <w:lang w:val="es-CL"/>
        </w:rPr>
        <w:fldChar w:fldCharType="end"/>
      </w:r>
      <w:r w:rsidR="007C5E45" w:rsidRPr="00F7497A">
        <w:rPr>
          <w:b/>
          <w:bCs/>
          <w:spacing w:val="-1"/>
          <w:sz w:val="22"/>
          <w:szCs w:val="22"/>
          <w:lang w:val="es-CL"/>
        </w:rPr>
        <w:fldChar w:fldCharType="begin">
          <w:fldData xml:space="preserve">RABvAGMAVABlAG0AcAAxAFYAYQByAFQAcgBhAGQAaQB0AGkAbwBuAGEAbAA=
</w:fldData>
        </w:fldChar>
      </w:r>
      <w:r w:rsidR="007C5E45" w:rsidRPr="00F7497A">
        <w:rPr>
          <w:b/>
          <w:bCs/>
          <w:spacing w:val="-1"/>
          <w:sz w:val="22"/>
          <w:szCs w:val="22"/>
          <w:lang w:val="es-CL"/>
        </w:rPr>
        <w:instrText xml:space="preserve"> ADDIN  \* MERGEFORMAT </w:instrText>
      </w:r>
      <w:r w:rsidR="007C5E45" w:rsidRPr="00F7497A">
        <w:rPr>
          <w:b/>
          <w:bCs/>
          <w:spacing w:val="-1"/>
          <w:sz w:val="22"/>
          <w:szCs w:val="22"/>
          <w:lang w:val="es-CL"/>
        </w:rPr>
      </w:r>
      <w:r w:rsidR="007C5E45" w:rsidRPr="00F7497A">
        <w:rPr>
          <w:b/>
          <w:bCs/>
          <w:spacing w:val="-1"/>
          <w:sz w:val="22"/>
          <w:szCs w:val="22"/>
          <w:lang w:val="es-CL"/>
        </w:rPr>
        <w:fldChar w:fldCharType="end"/>
      </w:r>
      <w:r w:rsidR="007C5E45" w:rsidRPr="00F7497A">
        <w:rPr>
          <w:b/>
          <w:bCs/>
          <w:spacing w:val="-1"/>
          <w:sz w:val="22"/>
          <w:szCs w:val="22"/>
          <w:lang w:val="es-CL"/>
        </w:rPr>
        <w:fldChar w:fldCharType="begin">
          <w:fldData xml:space="preserve">RgBvAG4AdABTAGUAdABGAG8AbgB0AFMAZQB0AEYAbwBuAHQAUwBlAHQAaQBtAGkAcwB0AHkAbABl
AHMALgB4AG0AbAA=
</w:fldData>
        </w:fldChar>
      </w:r>
      <w:r w:rsidR="007C5E45" w:rsidRPr="00F7497A">
        <w:rPr>
          <w:b/>
          <w:bCs/>
          <w:spacing w:val="-1"/>
          <w:sz w:val="22"/>
          <w:szCs w:val="22"/>
          <w:lang w:val="es-CL"/>
        </w:rPr>
        <w:instrText xml:space="preserve"> ADDIN  \* MERGEFORMAT </w:instrText>
      </w:r>
      <w:r w:rsidR="007C5E45" w:rsidRPr="00F7497A">
        <w:rPr>
          <w:b/>
          <w:bCs/>
          <w:spacing w:val="-1"/>
          <w:sz w:val="22"/>
          <w:szCs w:val="22"/>
          <w:lang w:val="es-CL"/>
        </w:rPr>
      </w:r>
      <w:r w:rsidR="007C5E45" w:rsidRPr="00F7497A">
        <w:rPr>
          <w:b/>
          <w:bCs/>
          <w:spacing w:val="-1"/>
          <w:sz w:val="22"/>
          <w:szCs w:val="22"/>
          <w:lang w:val="es-CL"/>
        </w:rPr>
        <w:fldChar w:fldCharType="end"/>
      </w:r>
      <w:r w:rsidR="005E529D" w:rsidRPr="00F7497A">
        <w:rPr>
          <w:b/>
          <w:bCs/>
          <w:spacing w:val="-1"/>
          <w:sz w:val="22"/>
          <w:szCs w:val="22"/>
          <w:lang w:val="es-CL"/>
        </w:rPr>
        <w:fldChar w:fldCharType="begin">
          <w:fldData xml:space="preserve">RABvAGMAVABlAG0AcAAxAFYAYQByAFQAcgBhAGQAaQB0AGkAbwBuAGEAbAA=
</w:fldData>
        </w:fldChar>
      </w:r>
      <w:r w:rsidR="005E529D" w:rsidRPr="00F7497A">
        <w:rPr>
          <w:b/>
          <w:bCs/>
          <w:spacing w:val="-1"/>
          <w:sz w:val="22"/>
          <w:szCs w:val="22"/>
          <w:lang w:val="es-CL"/>
        </w:rPr>
        <w:instrText xml:space="preserve"> ADDIN  \* MERGEFORMAT </w:instrText>
      </w:r>
      <w:r w:rsidR="005E529D" w:rsidRPr="00F7497A">
        <w:rPr>
          <w:b/>
          <w:bCs/>
          <w:spacing w:val="-1"/>
          <w:sz w:val="22"/>
          <w:szCs w:val="22"/>
          <w:lang w:val="es-CL"/>
        </w:rPr>
      </w:r>
      <w:r w:rsidR="005E529D" w:rsidRPr="00F7497A">
        <w:rPr>
          <w:b/>
          <w:bCs/>
          <w:spacing w:val="-1"/>
          <w:sz w:val="22"/>
          <w:szCs w:val="22"/>
          <w:lang w:val="es-CL"/>
        </w:rPr>
        <w:fldChar w:fldCharType="end"/>
      </w:r>
      <w:r w:rsidR="005E529D" w:rsidRPr="00F7497A">
        <w:rPr>
          <w:b/>
          <w:bCs/>
          <w:spacing w:val="-1"/>
          <w:sz w:val="22"/>
          <w:szCs w:val="22"/>
          <w:lang w:val="es-CL"/>
        </w:rPr>
        <w:fldChar w:fldCharType="begin">
          <w:fldData xml:space="preserve">RgBvAG4AdABTAGUAdABGAG8AbgB0AFMAZQB0AEYAbwBuAHQAUwBlAHQARgBvAG4AdABTAGUAdABp
AG0AaQBzAHQAeQBsAGUAcwAuAHgAbQBsAA==
</w:fldData>
        </w:fldChar>
      </w:r>
      <w:r w:rsidR="005E529D" w:rsidRPr="00F7497A">
        <w:rPr>
          <w:b/>
          <w:bCs/>
          <w:spacing w:val="-1"/>
          <w:sz w:val="22"/>
          <w:szCs w:val="22"/>
          <w:lang w:val="es-CL"/>
        </w:rPr>
        <w:instrText xml:space="preserve"> ADDIN  \* MERGEFORMAT </w:instrText>
      </w:r>
      <w:r w:rsidR="005E529D" w:rsidRPr="00F7497A">
        <w:rPr>
          <w:b/>
          <w:bCs/>
          <w:spacing w:val="-1"/>
          <w:sz w:val="22"/>
          <w:szCs w:val="22"/>
          <w:lang w:val="es-CL"/>
        </w:rPr>
      </w:r>
      <w:r w:rsidR="005E529D" w:rsidRPr="00F7497A">
        <w:rPr>
          <w:b/>
          <w:bCs/>
          <w:spacing w:val="-1"/>
          <w:sz w:val="22"/>
          <w:szCs w:val="22"/>
          <w:lang w:val="es-CL"/>
        </w:rPr>
        <w:fldChar w:fldCharType="end"/>
      </w:r>
    </w:p>
    <w:sectPr w:rsidR="009D1112" w:rsidRPr="00F7497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6F" w:rsidRDefault="002A786F" w:rsidP="0014442D">
      <w:r>
        <w:separator/>
      </w:r>
    </w:p>
  </w:endnote>
  <w:endnote w:type="continuationSeparator" w:id="0">
    <w:p w:rsidR="002A786F" w:rsidRDefault="002A786F" w:rsidP="0014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6F" w:rsidRPr="00C944DD" w:rsidRDefault="002A786F">
    <w:pPr>
      <w:pStyle w:val="Piedepgina"/>
      <w:jc w:val="center"/>
      <w:rPr>
        <w:lang w:val="es-CL"/>
      </w:rPr>
    </w:pPr>
    <w:r w:rsidRPr="00C944DD">
      <w:rPr>
        <w:lang w:val="es-CL"/>
      </w:rPr>
      <w:t xml:space="preserve">Página </w:t>
    </w:r>
    <w:sdt>
      <w:sdtPr>
        <w:rPr>
          <w:lang w:val="es-CL"/>
        </w:rPr>
        <w:id w:val="-3991338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944DD">
          <w:rPr>
            <w:lang w:val="es-CL"/>
          </w:rPr>
          <w:fldChar w:fldCharType="begin"/>
        </w:r>
        <w:r w:rsidRPr="00C944DD">
          <w:rPr>
            <w:lang w:val="es-CL"/>
          </w:rPr>
          <w:instrText xml:space="preserve"> PAGE   \* MERGEFORMAT </w:instrText>
        </w:r>
        <w:r w:rsidRPr="00C944DD">
          <w:rPr>
            <w:lang w:val="es-CL"/>
          </w:rPr>
          <w:fldChar w:fldCharType="separate"/>
        </w:r>
        <w:r w:rsidR="00C535B1">
          <w:rPr>
            <w:noProof/>
            <w:lang w:val="es-CL"/>
          </w:rPr>
          <w:t>8</w:t>
        </w:r>
        <w:r w:rsidRPr="00C944DD">
          <w:rPr>
            <w:noProof/>
            <w:lang w:val="es-CL"/>
          </w:rPr>
          <w:fldChar w:fldCharType="end"/>
        </w:r>
      </w:sdtContent>
    </w:sdt>
  </w:p>
  <w:p w:rsidR="002A786F" w:rsidRDefault="002A78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6F" w:rsidRDefault="002A786F" w:rsidP="0014442D">
      <w:r>
        <w:separator/>
      </w:r>
    </w:p>
  </w:footnote>
  <w:footnote w:type="continuationSeparator" w:id="0">
    <w:p w:rsidR="002A786F" w:rsidRDefault="002A786F" w:rsidP="00144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lang w:val="es-CL"/>
      </w:rPr>
      <w:alias w:val="Title"/>
      <w:id w:val="77738743"/>
      <w:placeholder>
        <w:docPart w:val="69053E0683904916A99247EF2A82C9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A786F" w:rsidRPr="003B3F08" w:rsidRDefault="002A786F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s-CL"/>
          </w:rPr>
        </w:pPr>
        <w:r w:rsidRPr="00B17AD6">
          <w:rPr>
            <w:rFonts w:asciiTheme="majorHAnsi" w:eastAsiaTheme="majorEastAsia" w:hAnsiTheme="majorHAnsi" w:cstheme="majorBidi"/>
            <w:sz w:val="32"/>
            <w:szCs w:val="32"/>
            <w:lang w:val="es-CL"/>
          </w:rPr>
          <w:t>INTERVENCIÓN TEMPRANA – ESTUDIO DE CASO –  COMPAÑÍA DE SEGUROS BUENA VIDA NUEVA</w:t>
        </w:r>
      </w:p>
    </w:sdtContent>
  </w:sdt>
  <w:p w:rsidR="002A786F" w:rsidRDefault="002A78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373780"/>
    <w:multiLevelType w:val="hybridMultilevel"/>
    <w:tmpl w:val="AE52F86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A2A6150"/>
    <w:multiLevelType w:val="hybridMultilevel"/>
    <w:tmpl w:val="29F4D9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imistyles.xml"/>
  </w:docVars>
  <w:rsids>
    <w:rsidRoot w:val="00622F75"/>
    <w:rsid w:val="000030CD"/>
    <w:rsid w:val="00022361"/>
    <w:rsid w:val="00032E69"/>
    <w:rsid w:val="00052560"/>
    <w:rsid w:val="00072F8D"/>
    <w:rsid w:val="00075770"/>
    <w:rsid w:val="000C04D9"/>
    <w:rsid w:val="000C2EAA"/>
    <w:rsid w:val="000C311B"/>
    <w:rsid w:val="000E2DD4"/>
    <w:rsid w:val="000F03C4"/>
    <w:rsid w:val="00122E39"/>
    <w:rsid w:val="00125381"/>
    <w:rsid w:val="00126E47"/>
    <w:rsid w:val="0014442D"/>
    <w:rsid w:val="001635B2"/>
    <w:rsid w:val="00163D30"/>
    <w:rsid w:val="001802FA"/>
    <w:rsid w:val="00183118"/>
    <w:rsid w:val="001A10F1"/>
    <w:rsid w:val="001B4721"/>
    <w:rsid w:val="001B76ED"/>
    <w:rsid w:val="001C2111"/>
    <w:rsid w:val="001C2145"/>
    <w:rsid w:val="001E3FC9"/>
    <w:rsid w:val="001F6EC5"/>
    <w:rsid w:val="00241A2E"/>
    <w:rsid w:val="00242B77"/>
    <w:rsid w:val="00265D7F"/>
    <w:rsid w:val="002806A6"/>
    <w:rsid w:val="00296B82"/>
    <w:rsid w:val="002A786F"/>
    <w:rsid w:val="002B3621"/>
    <w:rsid w:val="002B65CE"/>
    <w:rsid w:val="002D3051"/>
    <w:rsid w:val="002E3BCA"/>
    <w:rsid w:val="00301596"/>
    <w:rsid w:val="0031271E"/>
    <w:rsid w:val="00315443"/>
    <w:rsid w:val="003329CB"/>
    <w:rsid w:val="00337656"/>
    <w:rsid w:val="003B3F08"/>
    <w:rsid w:val="003B5024"/>
    <w:rsid w:val="003C2B9E"/>
    <w:rsid w:val="003D59F5"/>
    <w:rsid w:val="003D7EF3"/>
    <w:rsid w:val="00440735"/>
    <w:rsid w:val="00474883"/>
    <w:rsid w:val="00480FE6"/>
    <w:rsid w:val="004A15BA"/>
    <w:rsid w:val="004B1B9B"/>
    <w:rsid w:val="004C51C8"/>
    <w:rsid w:val="004C5B0E"/>
    <w:rsid w:val="004D67E5"/>
    <w:rsid w:val="004D73DD"/>
    <w:rsid w:val="004F05A0"/>
    <w:rsid w:val="00506534"/>
    <w:rsid w:val="0051000E"/>
    <w:rsid w:val="005245E3"/>
    <w:rsid w:val="00573CB0"/>
    <w:rsid w:val="005D13C8"/>
    <w:rsid w:val="005E529D"/>
    <w:rsid w:val="005F7244"/>
    <w:rsid w:val="00622F75"/>
    <w:rsid w:val="006371F6"/>
    <w:rsid w:val="00642C71"/>
    <w:rsid w:val="00656B1B"/>
    <w:rsid w:val="00657E7B"/>
    <w:rsid w:val="006A0313"/>
    <w:rsid w:val="006F2B91"/>
    <w:rsid w:val="006F4A98"/>
    <w:rsid w:val="00715323"/>
    <w:rsid w:val="00717FCF"/>
    <w:rsid w:val="00727964"/>
    <w:rsid w:val="007301F0"/>
    <w:rsid w:val="00742836"/>
    <w:rsid w:val="00792D75"/>
    <w:rsid w:val="007A1B8E"/>
    <w:rsid w:val="007A4F40"/>
    <w:rsid w:val="007B2060"/>
    <w:rsid w:val="007B5B63"/>
    <w:rsid w:val="007C5E45"/>
    <w:rsid w:val="007C6C98"/>
    <w:rsid w:val="007F5974"/>
    <w:rsid w:val="0082613B"/>
    <w:rsid w:val="008620DC"/>
    <w:rsid w:val="00872319"/>
    <w:rsid w:val="00894349"/>
    <w:rsid w:val="008C3F7A"/>
    <w:rsid w:val="008D161C"/>
    <w:rsid w:val="008E05CD"/>
    <w:rsid w:val="008E32CF"/>
    <w:rsid w:val="008F2C77"/>
    <w:rsid w:val="00923F05"/>
    <w:rsid w:val="00943AB7"/>
    <w:rsid w:val="00951FD4"/>
    <w:rsid w:val="00981DB3"/>
    <w:rsid w:val="00986E34"/>
    <w:rsid w:val="00987C8B"/>
    <w:rsid w:val="009B4C88"/>
    <w:rsid w:val="009D10B1"/>
    <w:rsid w:val="009D1112"/>
    <w:rsid w:val="00A00D1C"/>
    <w:rsid w:val="00A04F72"/>
    <w:rsid w:val="00A05074"/>
    <w:rsid w:val="00A054E4"/>
    <w:rsid w:val="00A06502"/>
    <w:rsid w:val="00A0768D"/>
    <w:rsid w:val="00A25F85"/>
    <w:rsid w:val="00A26D5D"/>
    <w:rsid w:val="00A37471"/>
    <w:rsid w:val="00A47190"/>
    <w:rsid w:val="00A84FF7"/>
    <w:rsid w:val="00A865D7"/>
    <w:rsid w:val="00A952E6"/>
    <w:rsid w:val="00A95802"/>
    <w:rsid w:val="00AA1071"/>
    <w:rsid w:val="00AC0F52"/>
    <w:rsid w:val="00AC5FB9"/>
    <w:rsid w:val="00B17AD6"/>
    <w:rsid w:val="00B2364A"/>
    <w:rsid w:val="00B33C3D"/>
    <w:rsid w:val="00B464D2"/>
    <w:rsid w:val="00B4679D"/>
    <w:rsid w:val="00B637B5"/>
    <w:rsid w:val="00B715F1"/>
    <w:rsid w:val="00B72753"/>
    <w:rsid w:val="00C079B3"/>
    <w:rsid w:val="00C45411"/>
    <w:rsid w:val="00C5103C"/>
    <w:rsid w:val="00C52013"/>
    <w:rsid w:val="00C535B1"/>
    <w:rsid w:val="00C60309"/>
    <w:rsid w:val="00C944DD"/>
    <w:rsid w:val="00CB26D8"/>
    <w:rsid w:val="00CD7C76"/>
    <w:rsid w:val="00CF6979"/>
    <w:rsid w:val="00D21B83"/>
    <w:rsid w:val="00D43646"/>
    <w:rsid w:val="00D45ACC"/>
    <w:rsid w:val="00D45C57"/>
    <w:rsid w:val="00D57DD2"/>
    <w:rsid w:val="00D95CB4"/>
    <w:rsid w:val="00DD204C"/>
    <w:rsid w:val="00E051B6"/>
    <w:rsid w:val="00E302C5"/>
    <w:rsid w:val="00E643A4"/>
    <w:rsid w:val="00E648ED"/>
    <w:rsid w:val="00E73EFF"/>
    <w:rsid w:val="00EC793D"/>
    <w:rsid w:val="00EF1DA4"/>
    <w:rsid w:val="00F319E7"/>
    <w:rsid w:val="00F34EF1"/>
    <w:rsid w:val="00F35AC7"/>
    <w:rsid w:val="00F37B66"/>
    <w:rsid w:val="00F44263"/>
    <w:rsid w:val="00F454C9"/>
    <w:rsid w:val="00F744AC"/>
    <w:rsid w:val="00F7497A"/>
    <w:rsid w:val="00F80777"/>
    <w:rsid w:val="00F87B2B"/>
    <w:rsid w:val="00F97EB2"/>
    <w:rsid w:val="00FF09B7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C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tulo1">
    <w:name w:val="heading 1"/>
    <w:aliases w:val="Part Title"/>
    <w:basedOn w:val="Normal"/>
    <w:next w:val="Ttulo4"/>
    <w:link w:val="Ttulo1Car"/>
    <w:qFormat/>
    <w:rsid w:val="00D45ACC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Ttulo2">
    <w:name w:val="heading 2"/>
    <w:aliases w:val="Chapter Title"/>
    <w:basedOn w:val="Normal"/>
    <w:next w:val="Ttulo4"/>
    <w:link w:val="Ttulo2Car"/>
    <w:qFormat/>
    <w:rsid w:val="00D45ACC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Ttulo3">
    <w:name w:val="heading 3"/>
    <w:aliases w:val="Section Title"/>
    <w:basedOn w:val="Normal"/>
    <w:next w:val="Ttulo4"/>
    <w:link w:val="Ttulo3Car"/>
    <w:qFormat/>
    <w:rsid w:val="00D45ACC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Ttulo4">
    <w:name w:val="heading 4"/>
    <w:aliases w:val="Map Title"/>
    <w:basedOn w:val="Normal"/>
    <w:next w:val="Normal"/>
    <w:link w:val="Ttulo4Car"/>
    <w:qFormat/>
    <w:rsid w:val="00D45ACC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Ttulo5">
    <w:name w:val="heading 5"/>
    <w:aliases w:val="Block Label"/>
    <w:basedOn w:val="Normal"/>
    <w:link w:val="Ttulo5Car"/>
    <w:qFormat/>
    <w:rsid w:val="00D45ACC"/>
    <w:pPr>
      <w:outlineLvl w:val="4"/>
    </w:pPr>
    <w:rPr>
      <w:b/>
      <w:sz w:val="22"/>
      <w:szCs w:val="20"/>
    </w:rPr>
  </w:style>
  <w:style w:type="paragraph" w:styleId="Ttulo6">
    <w:name w:val="heading 6"/>
    <w:aliases w:val="Sub Label"/>
    <w:basedOn w:val="Ttulo5"/>
    <w:next w:val="Textodebloque"/>
    <w:link w:val="Ttulo6Car"/>
    <w:qFormat/>
    <w:rsid w:val="00D45ACC"/>
    <w:pPr>
      <w:spacing w:before="240" w:after="60"/>
      <w:outlineLvl w:val="5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art Title Car"/>
    <w:basedOn w:val="Fuentedeprrafopredeter"/>
    <w:link w:val="Ttulo1"/>
    <w:rsid w:val="00D45ACC"/>
    <w:rPr>
      <w:rFonts w:ascii="Arial" w:eastAsia="Times New Roman" w:hAnsi="Arial" w:cs="Arial"/>
      <w:b/>
      <w:color w:val="000000"/>
      <w:sz w:val="32"/>
      <w:szCs w:val="20"/>
      <w:lang w:val="en-US"/>
    </w:rPr>
  </w:style>
  <w:style w:type="character" w:customStyle="1" w:styleId="Ttulo2Car">
    <w:name w:val="Título 2 Car"/>
    <w:aliases w:val="Chapter Title Car"/>
    <w:basedOn w:val="Fuentedeprrafopredeter"/>
    <w:link w:val="Ttulo2"/>
    <w:rsid w:val="00D45ACC"/>
    <w:rPr>
      <w:rFonts w:ascii="Arial" w:eastAsia="Times New Roman" w:hAnsi="Arial" w:cs="Arial"/>
      <w:b/>
      <w:color w:val="000000"/>
      <w:sz w:val="32"/>
      <w:szCs w:val="20"/>
      <w:lang w:val="en-US"/>
    </w:rPr>
  </w:style>
  <w:style w:type="character" w:customStyle="1" w:styleId="Ttulo3Car">
    <w:name w:val="Título 3 Car"/>
    <w:aliases w:val="Section Title Car"/>
    <w:basedOn w:val="Fuentedeprrafopredeter"/>
    <w:link w:val="Ttulo3"/>
    <w:rsid w:val="00D45ACC"/>
    <w:rPr>
      <w:rFonts w:ascii="Arial" w:eastAsia="Times New Roman" w:hAnsi="Arial" w:cs="Arial"/>
      <w:b/>
      <w:color w:val="000000"/>
      <w:sz w:val="32"/>
      <w:szCs w:val="20"/>
      <w:lang w:val="en-US"/>
    </w:rPr>
  </w:style>
  <w:style w:type="character" w:customStyle="1" w:styleId="Ttulo4Car">
    <w:name w:val="Título 4 Car"/>
    <w:aliases w:val="Map Title Car"/>
    <w:basedOn w:val="Fuentedeprrafopredeter"/>
    <w:link w:val="Ttulo4"/>
    <w:rsid w:val="00D45ACC"/>
    <w:rPr>
      <w:rFonts w:ascii="Arial" w:eastAsia="Times New Roman" w:hAnsi="Arial" w:cs="Arial"/>
      <w:b/>
      <w:color w:val="000000"/>
      <w:sz w:val="32"/>
      <w:szCs w:val="20"/>
      <w:lang w:val="en-US"/>
    </w:rPr>
  </w:style>
  <w:style w:type="character" w:customStyle="1" w:styleId="Ttulo5Car">
    <w:name w:val="Título 5 Car"/>
    <w:aliases w:val="Block Label Car"/>
    <w:basedOn w:val="Fuentedeprrafopredeter"/>
    <w:link w:val="Ttulo5"/>
    <w:rsid w:val="00D45ACC"/>
    <w:rPr>
      <w:rFonts w:ascii="Times New Roman" w:eastAsia="Times New Roman" w:hAnsi="Times New Roman" w:cs="Times New Roman"/>
      <w:b/>
      <w:color w:val="000000"/>
      <w:szCs w:val="20"/>
      <w:lang w:val="en-US"/>
    </w:rPr>
  </w:style>
  <w:style w:type="character" w:customStyle="1" w:styleId="Ttulo6Car">
    <w:name w:val="Título 6 Car"/>
    <w:aliases w:val="Sub Label Car"/>
    <w:basedOn w:val="Fuentedeprrafopredeter"/>
    <w:link w:val="Ttulo6"/>
    <w:rsid w:val="00D45ACC"/>
    <w:rPr>
      <w:rFonts w:ascii="Times New Roman" w:eastAsia="Times New Roman" w:hAnsi="Times New Roman" w:cs="Times New Roman"/>
      <w:b/>
      <w:i/>
      <w:color w:val="000000"/>
      <w:szCs w:val="20"/>
      <w:lang w:val="en-US"/>
    </w:rPr>
  </w:style>
  <w:style w:type="paragraph" w:styleId="Textodeglobo">
    <w:name w:val="Balloon Text"/>
    <w:basedOn w:val="Normal"/>
    <w:link w:val="TextodegloboCar"/>
    <w:semiHidden/>
    <w:rsid w:val="00622F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22F7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BlockLine">
    <w:name w:val="Block Line"/>
    <w:basedOn w:val="Normal"/>
    <w:next w:val="Normal"/>
    <w:rsid w:val="00D45ACC"/>
    <w:pPr>
      <w:pBdr>
        <w:top w:val="single" w:sz="6" w:space="1" w:color="000000"/>
        <w:between w:val="single" w:sz="6" w:space="1" w:color="auto"/>
      </w:pBdr>
      <w:spacing w:before="240"/>
      <w:ind w:left="1720"/>
    </w:pPr>
    <w:rPr>
      <w:szCs w:val="20"/>
    </w:rPr>
  </w:style>
  <w:style w:type="paragraph" w:styleId="Textodebloque">
    <w:name w:val="Block Text"/>
    <w:basedOn w:val="Normal"/>
    <w:rsid w:val="00D45ACC"/>
  </w:style>
  <w:style w:type="paragraph" w:customStyle="1" w:styleId="BulletText1">
    <w:name w:val="Bullet Text 1"/>
    <w:basedOn w:val="Normal"/>
    <w:rsid w:val="00D45ACC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D45ACC"/>
    <w:pPr>
      <w:numPr>
        <w:numId w:val="2"/>
      </w:numPr>
      <w:ind w:left="346"/>
    </w:pPr>
    <w:rPr>
      <w:szCs w:val="20"/>
    </w:rPr>
  </w:style>
  <w:style w:type="paragraph" w:customStyle="1" w:styleId="BulletText3">
    <w:name w:val="Bullet Text 3"/>
    <w:basedOn w:val="Normal"/>
    <w:rsid w:val="00D45ACC"/>
    <w:pPr>
      <w:numPr>
        <w:numId w:val="3"/>
      </w:numPr>
      <w:tabs>
        <w:tab w:val="clear" w:pos="173"/>
      </w:tabs>
      <w:ind w:left="518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D45ACC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D45ACC"/>
    <w:pPr>
      <w:pBdr>
        <w:top w:val="single" w:sz="6" w:space="1" w:color="000000"/>
        <w:between w:val="single" w:sz="6" w:space="1" w:color="auto"/>
      </w:pBdr>
      <w:spacing w:before="240"/>
      <w:ind w:left="1720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D45ACC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D45ACC"/>
    <w:rPr>
      <w:szCs w:val="20"/>
    </w:rPr>
  </w:style>
  <w:style w:type="character" w:styleId="AcrnimoHTML">
    <w:name w:val="HTML Acronym"/>
    <w:basedOn w:val="Fuentedeprrafopredeter"/>
    <w:rsid w:val="00622F75"/>
  </w:style>
  <w:style w:type="paragraph" w:customStyle="1" w:styleId="IMTOC">
    <w:name w:val="IMTOC"/>
    <w:rsid w:val="00622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apTitleContinued">
    <w:name w:val="Map Title. Continued"/>
    <w:basedOn w:val="Normal"/>
    <w:next w:val="Normal"/>
    <w:rsid w:val="00D45ACC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D45ACC"/>
    <w:pPr>
      <w:ind w:left="0"/>
    </w:pPr>
  </w:style>
  <w:style w:type="paragraph" w:customStyle="1" w:styleId="NoteText">
    <w:name w:val="Note Text"/>
    <w:basedOn w:val="Normal"/>
    <w:rsid w:val="00D45ACC"/>
    <w:rPr>
      <w:szCs w:val="20"/>
    </w:rPr>
  </w:style>
  <w:style w:type="paragraph" w:customStyle="1" w:styleId="PublicationTitle">
    <w:name w:val="Publication Title"/>
    <w:basedOn w:val="Normal"/>
    <w:next w:val="Ttulo4"/>
    <w:rsid w:val="00D45ACC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aconcuadrcula">
    <w:name w:val="Table Grid"/>
    <w:basedOn w:val="Tablanormal"/>
    <w:rsid w:val="0062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D45ACC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D45ACC"/>
    <w:rPr>
      <w:szCs w:val="20"/>
    </w:rPr>
  </w:style>
  <w:style w:type="paragraph" w:customStyle="1" w:styleId="TOCTitle">
    <w:name w:val="TOC Title"/>
    <w:basedOn w:val="Normal"/>
    <w:rsid w:val="00D45ACC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622F75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622F75"/>
    <w:rPr>
      <w:szCs w:val="20"/>
    </w:rPr>
  </w:style>
  <w:style w:type="character" w:styleId="Hipervnculo">
    <w:name w:val="Hyperlink"/>
    <w:uiPriority w:val="99"/>
    <w:rsid w:val="00622F7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45ACC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D45ACC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D45ACC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D45ACC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character" w:styleId="Hipervnculovisitado">
    <w:name w:val="FollowedHyperlink"/>
    <w:rsid w:val="00622F75"/>
    <w:rPr>
      <w:color w:val="800080"/>
      <w:u w:val="single"/>
    </w:rPr>
  </w:style>
  <w:style w:type="paragraph" w:styleId="TDC3">
    <w:name w:val="toc 3"/>
    <w:basedOn w:val="Normal"/>
    <w:next w:val="Normal"/>
    <w:autoRedefine/>
    <w:uiPriority w:val="39"/>
    <w:rsid w:val="00622F75"/>
    <w:pPr>
      <w:ind w:left="480"/>
    </w:pPr>
  </w:style>
  <w:style w:type="paragraph" w:styleId="TDC4">
    <w:name w:val="toc 4"/>
    <w:basedOn w:val="Normal"/>
    <w:next w:val="Normal"/>
    <w:autoRedefine/>
    <w:uiPriority w:val="39"/>
    <w:rsid w:val="00622F75"/>
    <w:pPr>
      <w:ind w:left="720"/>
    </w:pPr>
  </w:style>
  <w:style w:type="paragraph" w:styleId="Prrafodelista">
    <w:name w:val="List Paragraph"/>
    <w:basedOn w:val="Normal"/>
    <w:uiPriority w:val="34"/>
    <w:qFormat/>
    <w:rsid w:val="00B46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C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tulo1">
    <w:name w:val="heading 1"/>
    <w:aliases w:val="Part Title"/>
    <w:basedOn w:val="Normal"/>
    <w:next w:val="Ttulo4"/>
    <w:link w:val="Ttulo1Car"/>
    <w:qFormat/>
    <w:rsid w:val="00D45ACC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Ttulo2">
    <w:name w:val="heading 2"/>
    <w:aliases w:val="Chapter Title"/>
    <w:basedOn w:val="Normal"/>
    <w:next w:val="Ttulo4"/>
    <w:link w:val="Ttulo2Car"/>
    <w:qFormat/>
    <w:rsid w:val="00D45ACC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Ttulo3">
    <w:name w:val="heading 3"/>
    <w:aliases w:val="Section Title"/>
    <w:basedOn w:val="Normal"/>
    <w:next w:val="Ttulo4"/>
    <w:link w:val="Ttulo3Car"/>
    <w:qFormat/>
    <w:rsid w:val="00D45ACC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Ttulo4">
    <w:name w:val="heading 4"/>
    <w:aliases w:val="Map Title"/>
    <w:basedOn w:val="Normal"/>
    <w:next w:val="Normal"/>
    <w:link w:val="Ttulo4Car"/>
    <w:qFormat/>
    <w:rsid w:val="00D45ACC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Ttulo5">
    <w:name w:val="heading 5"/>
    <w:aliases w:val="Block Label"/>
    <w:basedOn w:val="Normal"/>
    <w:link w:val="Ttulo5Car"/>
    <w:qFormat/>
    <w:rsid w:val="00D45ACC"/>
    <w:pPr>
      <w:outlineLvl w:val="4"/>
    </w:pPr>
    <w:rPr>
      <w:b/>
      <w:sz w:val="22"/>
      <w:szCs w:val="20"/>
    </w:rPr>
  </w:style>
  <w:style w:type="paragraph" w:styleId="Ttulo6">
    <w:name w:val="heading 6"/>
    <w:aliases w:val="Sub Label"/>
    <w:basedOn w:val="Ttulo5"/>
    <w:next w:val="Textodebloque"/>
    <w:link w:val="Ttulo6Car"/>
    <w:qFormat/>
    <w:rsid w:val="00D45ACC"/>
    <w:pPr>
      <w:spacing w:before="240" w:after="60"/>
      <w:outlineLvl w:val="5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Part Title Car"/>
    <w:basedOn w:val="Fuentedeprrafopredeter"/>
    <w:link w:val="Ttulo1"/>
    <w:rsid w:val="00D45ACC"/>
    <w:rPr>
      <w:rFonts w:ascii="Arial" w:eastAsia="Times New Roman" w:hAnsi="Arial" w:cs="Arial"/>
      <w:b/>
      <w:color w:val="000000"/>
      <w:sz w:val="32"/>
      <w:szCs w:val="20"/>
      <w:lang w:val="en-US"/>
    </w:rPr>
  </w:style>
  <w:style w:type="character" w:customStyle="1" w:styleId="Ttulo2Car">
    <w:name w:val="Título 2 Car"/>
    <w:aliases w:val="Chapter Title Car"/>
    <w:basedOn w:val="Fuentedeprrafopredeter"/>
    <w:link w:val="Ttulo2"/>
    <w:rsid w:val="00D45ACC"/>
    <w:rPr>
      <w:rFonts w:ascii="Arial" w:eastAsia="Times New Roman" w:hAnsi="Arial" w:cs="Arial"/>
      <w:b/>
      <w:color w:val="000000"/>
      <w:sz w:val="32"/>
      <w:szCs w:val="20"/>
      <w:lang w:val="en-US"/>
    </w:rPr>
  </w:style>
  <w:style w:type="character" w:customStyle="1" w:styleId="Ttulo3Car">
    <w:name w:val="Título 3 Car"/>
    <w:aliases w:val="Section Title Car"/>
    <w:basedOn w:val="Fuentedeprrafopredeter"/>
    <w:link w:val="Ttulo3"/>
    <w:rsid w:val="00D45ACC"/>
    <w:rPr>
      <w:rFonts w:ascii="Arial" w:eastAsia="Times New Roman" w:hAnsi="Arial" w:cs="Arial"/>
      <w:b/>
      <w:color w:val="000000"/>
      <w:sz w:val="32"/>
      <w:szCs w:val="20"/>
      <w:lang w:val="en-US"/>
    </w:rPr>
  </w:style>
  <w:style w:type="character" w:customStyle="1" w:styleId="Ttulo4Car">
    <w:name w:val="Título 4 Car"/>
    <w:aliases w:val="Map Title Car"/>
    <w:basedOn w:val="Fuentedeprrafopredeter"/>
    <w:link w:val="Ttulo4"/>
    <w:rsid w:val="00D45ACC"/>
    <w:rPr>
      <w:rFonts w:ascii="Arial" w:eastAsia="Times New Roman" w:hAnsi="Arial" w:cs="Arial"/>
      <w:b/>
      <w:color w:val="000000"/>
      <w:sz w:val="32"/>
      <w:szCs w:val="20"/>
      <w:lang w:val="en-US"/>
    </w:rPr>
  </w:style>
  <w:style w:type="character" w:customStyle="1" w:styleId="Ttulo5Car">
    <w:name w:val="Título 5 Car"/>
    <w:aliases w:val="Block Label Car"/>
    <w:basedOn w:val="Fuentedeprrafopredeter"/>
    <w:link w:val="Ttulo5"/>
    <w:rsid w:val="00D45ACC"/>
    <w:rPr>
      <w:rFonts w:ascii="Times New Roman" w:eastAsia="Times New Roman" w:hAnsi="Times New Roman" w:cs="Times New Roman"/>
      <w:b/>
      <w:color w:val="000000"/>
      <w:szCs w:val="20"/>
      <w:lang w:val="en-US"/>
    </w:rPr>
  </w:style>
  <w:style w:type="character" w:customStyle="1" w:styleId="Ttulo6Car">
    <w:name w:val="Título 6 Car"/>
    <w:aliases w:val="Sub Label Car"/>
    <w:basedOn w:val="Fuentedeprrafopredeter"/>
    <w:link w:val="Ttulo6"/>
    <w:rsid w:val="00D45ACC"/>
    <w:rPr>
      <w:rFonts w:ascii="Times New Roman" w:eastAsia="Times New Roman" w:hAnsi="Times New Roman" w:cs="Times New Roman"/>
      <w:b/>
      <w:i/>
      <w:color w:val="000000"/>
      <w:szCs w:val="20"/>
      <w:lang w:val="en-US"/>
    </w:rPr>
  </w:style>
  <w:style w:type="paragraph" w:styleId="Textodeglobo">
    <w:name w:val="Balloon Text"/>
    <w:basedOn w:val="Normal"/>
    <w:link w:val="TextodegloboCar"/>
    <w:semiHidden/>
    <w:rsid w:val="00622F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22F7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BlockLine">
    <w:name w:val="Block Line"/>
    <w:basedOn w:val="Normal"/>
    <w:next w:val="Normal"/>
    <w:rsid w:val="00D45ACC"/>
    <w:pPr>
      <w:pBdr>
        <w:top w:val="single" w:sz="6" w:space="1" w:color="000000"/>
        <w:between w:val="single" w:sz="6" w:space="1" w:color="auto"/>
      </w:pBdr>
      <w:spacing w:before="240"/>
      <w:ind w:left="1720"/>
    </w:pPr>
    <w:rPr>
      <w:szCs w:val="20"/>
    </w:rPr>
  </w:style>
  <w:style w:type="paragraph" w:styleId="Textodebloque">
    <w:name w:val="Block Text"/>
    <w:basedOn w:val="Normal"/>
    <w:rsid w:val="00D45ACC"/>
  </w:style>
  <w:style w:type="paragraph" w:customStyle="1" w:styleId="BulletText1">
    <w:name w:val="Bullet Text 1"/>
    <w:basedOn w:val="Normal"/>
    <w:rsid w:val="00D45ACC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D45ACC"/>
    <w:pPr>
      <w:numPr>
        <w:numId w:val="2"/>
      </w:numPr>
      <w:ind w:left="346"/>
    </w:pPr>
    <w:rPr>
      <w:szCs w:val="20"/>
    </w:rPr>
  </w:style>
  <w:style w:type="paragraph" w:customStyle="1" w:styleId="BulletText3">
    <w:name w:val="Bullet Text 3"/>
    <w:basedOn w:val="Normal"/>
    <w:rsid w:val="00D45ACC"/>
    <w:pPr>
      <w:numPr>
        <w:numId w:val="3"/>
      </w:numPr>
      <w:tabs>
        <w:tab w:val="clear" w:pos="173"/>
      </w:tabs>
      <w:ind w:left="518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D45ACC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D45ACC"/>
    <w:pPr>
      <w:pBdr>
        <w:top w:val="single" w:sz="6" w:space="1" w:color="000000"/>
        <w:between w:val="single" w:sz="6" w:space="1" w:color="auto"/>
      </w:pBdr>
      <w:spacing w:before="240"/>
      <w:ind w:left="1720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D45ACC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D45ACC"/>
    <w:rPr>
      <w:szCs w:val="20"/>
    </w:rPr>
  </w:style>
  <w:style w:type="character" w:styleId="AcrnimoHTML">
    <w:name w:val="HTML Acronym"/>
    <w:basedOn w:val="Fuentedeprrafopredeter"/>
    <w:rsid w:val="00622F75"/>
  </w:style>
  <w:style w:type="paragraph" w:customStyle="1" w:styleId="IMTOC">
    <w:name w:val="IMTOC"/>
    <w:rsid w:val="00622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apTitleContinued">
    <w:name w:val="Map Title. Continued"/>
    <w:basedOn w:val="Normal"/>
    <w:next w:val="Normal"/>
    <w:rsid w:val="00D45ACC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D45ACC"/>
    <w:pPr>
      <w:ind w:left="0"/>
    </w:pPr>
  </w:style>
  <w:style w:type="paragraph" w:customStyle="1" w:styleId="NoteText">
    <w:name w:val="Note Text"/>
    <w:basedOn w:val="Normal"/>
    <w:rsid w:val="00D45ACC"/>
    <w:rPr>
      <w:szCs w:val="20"/>
    </w:rPr>
  </w:style>
  <w:style w:type="paragraph" w:customStyle="1" w:styleId="PublicationTitle">
    <w:name w:val="Publication Title"/>
    <w:basedOn w:val="Normal"/>
    <w:next w:val="Ttulo4"/>
    <w:rsid w:val="00D45ACC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aconcuadrcula">
    <w:name w:val="Table Grid"/>
    <w:basedOn w:val="Tablanormal"/>
    <w:rsid w:val="0062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D45ACC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D45ACC"/>
    <w:rPr>
      <w:szCs w:val="20"/>
    </w:rPr>
  </w:style>
  <w:style w:type="paragraph" w:customStyle="1" w:styleId="TOCTitle">
    <w:name w:val="TOC Title"/>
    <w:basedOn w:val="Normal"/>
    <w:rsid w:val="00D45ACC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622F75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622F75"/>
    <w:rPr>
      <w:szCs w:val="20"/>
    </w:rPr>
  </w:style>
  <w:style w:type="character" w:styleId="Hipervnculo">
    <w:name w:val="Hyperlink"/>
    <w:uiPriority w:val="99"/>
    <w:rsid w:val="00622F7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45ACC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D45ACC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D45ACC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D45ACC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character" w:styleId="Hipervnculovisitado">
    <w:name w:val="FollowedHyperlink"/>
    <w:rsid w:val="00622F75"/>
    <w:rPr>
      <w:color w:val="800080"/>
      <w:u w:val="single"/>
    </w:rPr>
  </w:style>
  <w:style w:type="paragraph" w:styleId="TDC3">
    <w:name w:val="toc 3"/>
    <w:basedOn w:val="Normal"/>
    <w:next w:val="Normal"/>
    <w:autoRedefine/>
    <w:uiPriority w:val="39"/>
    <w:rsid w:val="00622F75"/>
    <w:pPr>
      <w:ind w:left="480"/>
    </w:pPr>
  </w:style>
  <w:style w:type="paragraph" w:styleId="TDC4">
    <w:name w:val="toc 4"/>
    <w:basedOn w:val="Normal"/>
    <w:next w:val="Normal"/>
    <w:autoRedefine/>
    <w:uiPriority w:val="39"/>
    <w:rsid w:val="00622F75"/>
    <w:pPr>
      <w:ind w:left="720"/>
    </w:pPr>
  </w:style>
  <w:style w:type="paragraph" w:styleId="Prrafodelista">
    <w:name w:val="List Paragraph"/>
    <w:basedOn w:val="Normal"/>
    <w:uiPriority w:val="34"/>
    <w:qFormat/>
    <w:rsid w:val="00B4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4.1\FSPr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053E0683904916A99247EF2A82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1A4E5-3014-4391-ABEF-284833CEAB58}"/>
      </w:docPartPr>
      <w:docPartBody>
        <w:p w:rsidR="00DA3E2D" w:rsidRDefault="0099575E" w:rsidP="0099575E">
          <w:pPr>
            <w:pStyle w:val="69053E0683904916A99247EF2A82C9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5E"/>
    <w:rsid w:val="000962F7"/>
    <w:rsid w:val="002D1A02"/>
    <w:rsid w:val="00310626"/>
    <w:rsid w:val="00475CC5"/>
    <w:rsid w:val="00546984"/>
    <w:rsid w:val="0099575E"/>
    <w:rsid w:val="00DA3E2D"/>
    <w:rsid w:val="00E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9053E0683904916A99247EF2A82C99D">
    <w:name w:val="69053E0683904916A99247EF2A82C99D"/>
    <w:rsid w:val="009957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9053E0683904916A99247EF2A82C99D">
    <w:name w:val="69053E0683904916A99247EF2A82C99D"/>
    <w:rsid w:val="009957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0E14-7AEA-4FC0-8CB1-299E913D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</TotalTime>
  <Pages>8</Pages>
  <Words>2176</Words>
  <Characters>11970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INTERVENCIÓN TEMPRANA – ESTUDIO DE CASO –  COMPAÑÍA DE SEGUROS BUENA VIDA NUEVA</vt:lpstr>
      <vt:lpstr>EARLY INTERVENTION – CASE STUDY – GOOD NEW LIFE INSURANCE</vt:lpstr>
    </vt:vector>
  </TitlesOfParts>
  <Company>OSFI-BSIF</Company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INTERVENCIÓN TEMPRANA – ESTUDIO DE CASO –  COMPAÑÍA DE SEGUROS BUENA VIDA NUEVA</dc:title>
  <dc:creator>Johansson, Calvin</dc:creator>
  <cp:lastModifiedBy>Salashina Olga</cp:lastModifiedBy>
  <cp:revision>3</cp:revision>
  <dcterms:created xsi:type="dcterms:W3CDTF">2014-07-08T13:39:00Z</dcterms:created>
  <dcterms:modified xsi:type="dcterms:W3CDTF">2014-07-09T19:51:00Z</dcterms:modified>
</cp:coreProperties>
</file>